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blok"/>
        <w:rPr>
          <w:rFonts w:ascii="Times New Roman" w:hAnsi="Times New Roman"/>
        </w:rPr>
      </w:pPr>
      <w:r>
        <w:rPr>
          <w:rFonts w:ascii="Times New Roman" w:hAnsi="Times New Roman"/>
        </w:rPr>
      </w:r>
    </w:p>
    <w:p>
      <w:pPr>
        <w:pStyle w:val="Tekstblok"/>
        <w:spacing w:before="1" w:after="0"/>
        <w:rPr>
          <w:rFonts w:ascii="Times New Roman" w:hAnsi="Times New Roman"/>
        </w:rPr>
      </w:pPr>
      <w:r>
        <w:rPr>
          <w:rFonts w:ascii="Times New Roman" w:hAnsi="Times New Roman"/>
        </w:rPr>
      </w:r>
    </w:p>
    <w:p>
      <w:pPr>
        <w:pStyle w:val="Kop1"/>
        <w:spacing w:before="93" w:after="0"/>
        <w:ind w:left="132" w:hanging="0"/>
        <w:rPr/>
      </w:pPr>
      <w:r>
        <w:rPr>
          <w:rFonts w:ascii="Times New Roman" w:hAnsi="Times New Roman"/>
          <w:b w:val="false"/>
          <w:color w:val="FFFFFF"/>
          <w:shd w:fill="84C446" w:val="clear"/>
        </w:rPr>
        <w:t xml:space="preserve"> </w:t>
      </w:r>
      <w:r>
        <w:rPr>
          <w:color w:val="FFFFFF"/>
          <w:shd w:fill="84C446" w:val="clear"/>
        </w:rPr>
        <w:t xml:space="preserve">RUBRIEK 1: Identificatie van de stof of het mengsel en van de vennootschap/onderneming </w:t>
      </w:r>
    </w:p>
    <w:p>
      <w:pPr>
        <w:pStyle w:val="Kop2"/>
        <w:numPr>
          <w:ilvl w:val="1"/>
          <w:numId w:val="12"/>
        </w:numPr>
        <w:tabs>
          <w:tab w:val="clear" w:pos="720"/>
          <w:tab w:val="left" w:pos="509" w:leader="none"/>
        </w:tabs>
        <w:spacing w:before="203" w:after="0"/>
        <w:rPr/>
      </w:pPr>
      <w:r>
        <w:rPr/>
        <w:t>Productidentificatie:</w:t>
      </w:r>
    </w:p>
    <w:p>
      <w:pPr>
        <w:pStyle w:val="Normal"/>
        <w:spacing w:lineRule="auto" w:line="271" w:before="29" w:after="0"/>
        <w:ind w:left="535" w:right="4976" w:hanging="0"/>
        <w:rPr>
          <w:sz w:val="20"/>
        </w:rPr>
      </w:pPr>
      <w:r>
        <w:rPr>
          <w:b/>
          <w:sz w:val="20"/>
        </w:rPr>
        <w:t>Handelsnaam: Zonnepaneel reiniger</w:t>
      </w:r>
    </w:p>
    <w:p>
      <w:pPr>
        <w:pStyle w:val="Tekstblok"/>
        <w:spacing w:before="1" w:after="0"/>
        <w:rPr>
          <w:sz w:val="26"/>
        </w:rPr>
      </w:pPr>
      <w:r>
        <w:rPr>
          <w:sz w:val="26"/>
        </w:rPr>
      </w:r>
    </w:p>
    <w:p>
      <w:pPr>
        <w:pStyle w:val="ListParagraph"/>
        <w:numPr>
          <w:ilvl w:val="1"/>
          <w:numId w:val="12"/>
        </w:numPr>
        <w:tabs>
          <w:tab w:val="clear" w:pos="720"/>
          <w:tab w:val="left" w:pos="507" w:leader="none"/>
        </w:tabs>
        <w:spacing w:lineRule="auto" w:line="220"/>
        <w:ind w:left="506" w:right="2488" w:hanging="332"/>
        <w:rPr>
          <w:sz w:val="20"/>
        </w:rPr>
      </w:pPr>
      <w:r>
        <w:rPr>
          <w:b/>
          <w:sz w:val="20"/>
        </w:rPr>
        <w:t>Relevant geïdentificeerd gebruik van de stof of het mengsel en ontraden gebruik: Toepassing</w:t>
      </w:r>
      <w:r>
        <w:rPr>
          <w:b/>
          <w:spacing w:val="-5"/>
          <w:sz w:val="20"/>
        </w:rPr>
        <w:t xml:space="preserve"> </w:t>
      </w:r>
      <w:r>
        <w:rPr>
          <w:b/>
          <w:sz w:val="20"/>
        </w:rPr>
        <w:t>van</w:t>
      </w:r>
      <w:r>
        <w:rPr>
          <w:b/>
          <w:spacing w:val="-5"/>
          <w:sz w:val="20"/>
        </w:rPr>
        <w:t xml:space="preserve"> </w:t>
      </w:r>
      <w:r>
        <w:rPr>
          <w:b/>
          <w:sz w:val="20"/>
        </w:rPr>
        <w:t>de</w:t>
      </w:r>
      <w:r>
        <w:rPr>
          <w:b/>
          <w:spacing w:val="-4"/>
          <w:sz w:val="20"/>
        </w:rPr>
        <w:t xml:space="preserve"> </w:t>
      </w:r>
      <w:r>
        <w:rPr>
          <w:b/>
          <w:sz w:val="20"/>
        </w:rPr>
        <w:t>stof</w:t>
      </w:r>
      <w:r>
        <w:rPr>
          <w:b/>
          <w:spacing w:val="-4"/>
          <w:sz w:val="20"/>
        </w:rPr>
        <w:t xml:space="preserve"> </w:t>
      </w:r>
      <w:r>
        <w:rPr>
          <w:b/>
          <w:sz w:val="20"/>
        </w:rPr>
        <w:t>/</w:t>
      </w:r>
      <w:r>
        <w:rPr>
          <w:b/>
          <w:spacing w:val="-7"/>
          <w:sz w:val="20"/>
        </w:rPr>
        <w:t xml:space="preserve"> </w:t>
      </w:r>
      <w:r>
        <w:rPr>
          <w:b/>
          <w:sz w:val="20"/>
        </w:rPr>
        <w:t>van</w:t>
      </w:r>
      <w:r>
        <w:rPr>
          <w:b/>
          <w:spacing w:val="-4"/>
          <w:sz w:val="20"/>
        </w:rPr>
        <w:t xml:space="preserve"> </w:t>
      </w:r>
      <w:r>
        <w:rPr>
          <w:b/>
          <w:sz w:val="20"/>
        </w:rPr>
        <w:t>de</w:t>
      </w:r>
      <w:r>
        <w:rPr>
          <w:b/>
          <w:spacing w:val="-4"/>
          <w:sz w:val="20"/>
        </w:rPr>
        <w:t xml:space="preserve"> </w:t>
      </w:r>
      <w:r>
        <w:rPr>
          <w:b/>
          <w:sz w:val="20"/>
        </w:rPr>
        <w:t>bereiding</w:t>
      </w:r>
      <w:r>
        <w:rPr>
          <w:b/>
          <w:spacing w:val="-4"/>
          <w:sz w:val="20"/>
        </w:rPr>
        <w:t xml:space="preserve"> </w:t>
      </w:r>
      <w:r>
        <w:rPr>
          <w:sz w:val="20"/>
        </w:rPr>
        <w:t>:</w:t>
      </w:r>
      <w:r>
        <w:rPr>
          <w:spacing w:val="-4"/>
          <w:sz w:val="20"/>
        </w:rPr>
        <w:t xml:space="preserve"> Consument en professioneel</w:t>
      </w:r>
    </w:p>
    <w:p>
      <w:pPr>
        <w:pStyle w:val="ListParagraph"/>
        <w:tabs>
          <w:tab w:val="clear" w:pos="720"/>
          <w:tab w:val="left" w:pos="507" w:leader="none"/>
        </w:tabs>
        <w:spacing w:lineRule="auto" w:line="220"/>
        <w:ind w:left="506" w:right="2488" w:hanging="0"/>
        <w:rPr>
          <w:sz w:val="20"/>
        </w:rPr>
      </w:pPr>
      <w:r>
        <w:rPr>
          <w:b/>
          <w:sz w:val="20"/>
        </w:rPr>
        <w:t>Toepassing van de stof van de bereiding</w:t>
      </w:r>
      <w:r>
        <w:rPr>
          <w:sz w:val="20"/>
        </w:rPr>
        <w:t xml:space="preserve">: Reiniging </w:t>
      </w:r>
      <w:r>
        <w:rPr>
          <w:sz w:val="20"/>
        </w:rPr>
        <w:t>zonnepanelen</w:t>
      </w:r>
    </w:p>
    <w:p>
      <w:pPr>
        <w:pStyle w:val="Tekstblok"/>
        <w:spacing w:before="6" w:after="0"/>
        <w:rPr>
          <w:sz w:val="27"/>
        </w:rPr>
      </w:pPr>
      <w:r>
        <w:rPr>
          <w:sz w:val="27"/>
        </w:rPr>
      </w:r>
    </w:p>
    <w:p>
      <w:pPr>
        <w:pStyle w:val="Kop2"/>
        <w:numPr>
          <w:ilvl w:val="1"/>
          <w:numId w:val="12"/>
        </w:numPr>
        <w:tabs>
          <w:tab w:val="clear" w:pos="720"/>
          <w:tab w:val="left" w:pos="507" w:leader="none"/>
        </w:tabs>
        <w:spacing w:lineRule="exact" w:line="223" w:before="1" w:after="0"/>
        <w:ind w:left="506" w:hanging="332"/>
        <w:rPr/>
      </w:pPr>
      <w:r>
        <w:rPr/>
        <w:t>Details betreffende de verstrekker van het</w:t>
      </w:r>
      <w:r>
        <w:rPr>
          <w:spacing w:val="-14"/>
        </w:rPr>
        <w:t xml:space="preserve"> </w:t>
      </w:r>
      <w:r>
        <w:rPr/>
        <w:t>veiligheidsinformatieblad:</w:t>
      </w:r>
    </w:p>
    <w:p>
      <w:pPr>
        <w:pStyle w:val="Normal"/>
        <w:spacing w:lineRule="exact" w:line="217"/>
        <w:ind w:left="506" w:hanging="0"/>
        <w:rPr>
          <w:b/>
          <w:b/>
          <w:i/>
          <w:i/>
          <w:sz w:val="20"/>
        </w:rPr>
      </w:pPr>
      <w:r>
        <w:rPr>
          <w:b/>
          <w:i/>
          <w:sz w:val="20"/>
        </w:rPr>
        <w:t>Fabrikant Leverancier:</w:t>
      </w:r>
    </w:p>
    <w:p>
      <w:pPr>
        <w:pStyle w:val="Tekstblok"/>
        <w:tabs>
          <w:tab w:val="clear" w:pos="720"/>
          <w:tab w:val="left" w:pos="3004" w:leader="none"/>
        </w:tabs>
        <w:spacing w:lineRule="auto" w:line="228" w:before="3" w:after="0"/>
        <w:ind w:left="506" w:right="5267" w:hanging="0"/>
        <w:rPr/>
      </w:pPr>
      <w:r>
        <w:rPr/>
        <w:t>Hucil Products</w:t>
      </w:r>
    </w:p>
    <w:p>
      <w:pPr>
        <w:pStyle w:val="Tekstblok"/>
        <w:tabs>
          <w:tab w:val="clear" w:pos="720"/>
          <w:tab w:val="left" w:pos="3004" w:leader="none"/>
        </w:tabs>
        <w:spacing w:lineRule="auto" w:line="228" w:before="3" w:after="0"/>
        <w:ind w:left="506" w:right="5267" w:hanging="0"/>
        <w:rPr/>
      </w:pPr>
      <w:r>
        <w:rPr/>
        <w:t>Nederland</w:t>
      </w:r>
    </w:p>
    <w:p>
      <w:pPr>
        <w:pStyle w:val="Tekstblok"/>
        <w:tabs>
          <w:tab w:val="clear" w:pos="720"/>
          <w:tab w:val="left" w:pos="3004" w:leader="none"/>
        </w:tabs>
        <w:spacing w:lineRule="auto" w:line="228" w:before="3" w:after="0"/>
        <w:ind w:left="506" w:right="5267" w:hanging="0"/>
        <w:rPr/>
      </w:pPr>
      <w:r>
        <w:rPr/>
        <w:t>9351PD Leek</w:t>
      </w:r>
    </w:p>
    <w:p>
      <w:pPr>
        <w:pStyle w:val="Tekstblok"/>
        <w:tabs>
          <w:tab w:val="clear" w:pos="720"/>
          <w:tab w:val="left" w:pos="3004" w:leader="none"/>
        </w:tabs>
        <w:spacing w:lineRule="auto" w:line="228" w:before="3" w:after="0"/>
        <w:ind w:left="506" w:right="5267" w:hanging="0"/>
        <w:rPr/>
      </w:pPr>
      <w:r>
        <w:rPr/>
        <w:t>0640556096</w:t>
      </w:r>
    </w:p>
    <w:p>
      <w:pPr>
        <w:pStyle w:val="Tekstblok"/>
        <w:tabs>
          <w:tab w:val="clear" w:pos="720"/>
          <w:tab w:val="left" w:pos="3004" w:leader="none"/>
        </w:tabs>
        <w:spacing w:lineRule="auto" w:line="228" w:before="3" w:after="0"/>
        <w:ind w:left="506" w:right="5267" w:hanging="0"/>
        <w:rPr/>
      </w:pPr>
      <w:hyperlink r:id="rId2">
        <w:r>
          <w:rPr>
            <w:rStyle w:val="Internetkoppeling"/>
          </w:rPr>
          <w:t>info@hucil-chemicals.nl</w:t>
        </w:r>
      </w:hyperlink>
    </w:p>
    <w:p>
      <w:pPr>
        <w:pStyle w:val="Tekstblok"/>
        <w:tabs>
          <w:tab w:val="clear" w:pos="720"/>
          <w:tab w:val="left" w:pos="3004" w:leader="none"/>
        </w:tabs>
        <w:spacing w:lineRule="auto" w:line="228" w:before="3" w:after="0"/>
        <w:ind w:left="506" w:right="5267" w:hanging="0"/>
        <w:rPr/>
      </w:pPr>
      <w:r>
        <w:rPr/>
        <w:t>www.hucil-chemicals.nl</w:t>
      </w:r>
    </w:p>
    <w:p>
      <w:pPr>
        <w:pStyle w:val="Tekstblok"/>
        <w:spacing w:before="7" w:after="0"/>
        <w:rPr>
          <w:sz w:val="18"/>
        </w:rPr>
      </w:pPr>
      <w:r>
        <w:rPr>
          <w:sz w:val="18"/>
        </w:rPr>
      </w:r>
    </w:p>
    <w:p>
      <w:pPr>
        <w:pStyle w:val="Kop2"/>
        <w:numPr>
          <w:ilvl w:val="1"/>
          <w:numId w:val="12"/>
        </w:numPr>
        <w:tabs>
          <w:tab w:val="clear" w:pos="720"/>
          <w:tab w:val="left" w:pos="507" w:leader="none"/>
        </w:tabs>
        <w:spacing w:lineRule="exact" w:line="224"/>
        <w:ind w:left="506" w:hanging="332"/>
        <w:rPr/>
      </w:pPr>
      <w:r>
        <w:rPr/>
        <w:t>Telefoonnummer voor</w:t>
      </w:r>
      <w:r>
        <w:rPr>
          <w:spacing w:val="-5"/>
        </w:rPr>
        <w:t xml:space="preserve"> </w:t>
      </w:r>
      <w:r>
        <w:rPr/>
        <w:t>noodgevallen:</w:t>
      </w:r>
    </w:p>
    <w:p>
      <w:pPr>
        <w:pStyle w:val="Tekstblok"/>
        <w:spacing w:lineRule="auto" w:line="228" w:before="3" w:after="0"/>
        <w:ind w:left="513" w:right="933" w:hanging="0"/>
        <w:rPr/>
      </w:pPr>
      <w:r>
        <w:rPr/>
        <w:t>NL Tel: +31 (0)30 2748888 (Nationaal Vergiftigingen Informatie Centrum (NVIC), uitsluitend bestemd om professionele hulpverleners te informeren bij acute vergiftigingen) (24/7).</w:t>
      </w:r>
    </w:p>
    <w:p>
      <w:pPr>
        <w:pStyle w:val="Tekstblok"/>
        <w:spacing w:lineRule="exact" w:line="212"/>
        <w:ind w:left="513" w:hanging="0"/>
        <w:rPr/>
      </w:pPr>
      <w:r>
        <w:rPr/>
        <w:t>BE Tel: +32 02 264 96 36 (Antigif Centrum) (24/7)</w:t>
      </w:r>
    </w:p>
    <w:p>
      <w:pPr>
        <w:pStyle w:val="Tekstblok"/>
        <w:spacing w:lineRule="exact" w:line="224"/>
        <w:ind w:left="513" w:hanging="0"/>
        <w:rPr/>
      </w:pPr>
      <w:r>
        <w:rPr/>
        <w:t>(EU Tel: 112)</w:t>
      </w:r>
    </w:p>
    <w:p>
      <w:pPr>
        <w:pStyle w:val="Tekstblok"/>
        <w:rPr>
          <w:sz w:val="19"/>
        </w:rPr>
      </w:pPr>
      <w:r>
        <w:rPr>
          <w:sz w:val="19"/>
        </w:rPr>
      </w:r>
    </w:p>
    <w:p>
      <w:pPr>
        <w:pStyle w:val="Kop1"/>
        <w:tabs>
          <w:tab w:val="clear" w:pos="720"/>
          <w:tab w:val="left" w:pos="10575" w:leader="none"/>
        </w:tabs>
        <w:spacing w:before="93" w:after="0"/>
        <w:rPr/>
      </w:pPr>
      <w:r>
        <w:rPr>
          <w:rFonts w:ascii="Times New Roman" w:hAnsi="Times New Roman"/>
          <w:b w:val="false"/>
          <w:color w:val="FFFFFF"/>
          <w:spacing w:val="-17"/>
          <w:shd w:fill="84C446" w:val="clear"/>
        </w:rPr>
        <w:t xml:space="preserve"> </w:t>
      </w:r>
      <w:r>
        <w:rPr>
          <w:color w:val="FFFFFF"/>
          <w:shd w:fill="84C446" w:val="clear"/>
        </w:rPr>
        <w:t>RUBRIEK 2: Identificatie van de</w:t>
      </w:r>
      <w:r>
        <w:rPr>
          <w:color w:val="FFFFFF"/>
          <w:spacing w:val="-17"/>
          <w:shd w:fill="84C446" w:val="clear"/>
        </w:rPr>
        <w:t xml:space="preserve"> </w:t>
      </w:r>
      <w:r>
        <w:rPr>
          <w:color w:val="FFFFFF"/>
          <w:shd w:fill="84C446" w:val="clear"/>
        </w:rPr>
        <w:t>gevaren</w:t>
        <w:tab/>
      </w:r>
    </w:p>
    <w:p>
      <w:pPr>
        <w:pStyle w:val="Kop2"/>
        <w:numPr>
          <w:ilvl w:val="1"/>
          <w:numId w:val="11"/>
        </w:numPr>
        <w:tabs>
          <w:tab w:val="clear" w:pos="720"/>
          <w:tab w:val="left" w:pos="507" w:leader="none"/>
        </w:tabs>
        <w:spacing w:before="193" w:after="0"/>
        <w:rPr/>
      </w:pPr>
      <w:r>
        <w:rPr/>
        <w:t>Indeling van de stof of het</w:t>
      </w:r>
      <w:r>
        <w:rPr>
          <w:spacing w:val="-2"/>
        </w:rPr>
        <w:t xml:space="preserve"> </w:t>
      </w:r>
      <w:r>
        <w:rPr/>
        <w:t>mengsel:</w:t>
      </w:r>
    </w:p>
    <w:p>
      <w:pPr>
        <w:pStyle w:val="Normal"/>
        <w:spacing w:before="30" w:after="0"/>
        <w:ind w:left="535" w:hanging="0"/>
        <w:rPr>
          <w:b/>
          <w:b/>
          <w:sz w:val="20"/>
        </w:rPr>
      </w:pPr>
      <w:r>
        <w:rPr>
          <w:b/>
          <w:sz w:val="20"/>
        </w:rPr>
        <w:t>Indeling overeenkomstig Verordening (EG) nr. 1272/2008:</w:t>
      </w:r>
    </w:p>
    <w:p>
      <w:pPr>
        <w:pStyle w:val="Tekstblok"/>
        <w:spacing w:before="29" w:after="0"/>
        <w:ind w:left="535" w:hanging="0"/>
        <w:rPr/>
      </w:pPr>
      <w:r>
        <w:rPr/>
        <w:t>Skin irritation, 2</w:t>
        <w:tab/>
        <w:t>H315</w:t>
      </w:r>
    </w:p>
    <w:p>
      <w:pPr>
        <w:pStyle w:val="Tekstblok"/>
        <w:spacing w:before="29" w:after="0"/>
        <w:ind w:left="535" w:hanging="0"/>
        <w:rPr/>
      </w:pPr>
      <w:r>
        <w:rPr/>
        <w:t xml:space="preserve">Eye Dam.1:    </w:t>
        <w:tab/>
        <w:t>H318</w:t>
      </w:r>
    </w:p>
    <w:p>
      <w:pPr>
        <w:pStyle w:val="Tekstblok"/>
        <w:spacing w:before="1" w:after="0"/>
        <w:rPr>
          <w:sz w:val="25"/>
        </w:rPr>
      </w:pPr>
      <w:r>
        <w:rPr>
          <w:sz w:val="25"/>
        </w:rPr>
      </w:r>
    </w:p>
    <w:p>
      <w:pPr>
        <w:pStyle w:val="Kop2"/>
        <w:numPr>
          <w:ilvl w:val="1"/>
          <w:numId w:val="11"/>
        </w:numPr>
        <w:tabs>
          <w:tab w:val="clear" w:pos="720"/>
          <w:tab w:val="left" w:pos="509" w:leader="none"/>
        </w:tabs>
        <w:ind w:left="508" w:hanging="334"/>
        <w:rPr/>
      </w:pPr>
      <w:r>
        <w:rPr/>
        <w:t>Etiketteringselementen:</w:t>
      </w:r>
    </w:p>
    <w:p>
      <w:pPr>
        <w:pStyle w:val="Normal"/>
        <w:spacing w:before="29" w:after="0"/>
        <w:ind w:left="506" w:hanging="0"/>
        <w:rPr>
          <w:b/>
          <w:b/>
          <w:sz w:val="20"/>
        </w:rPr>
      </w:pPr>
      <w:r>
        <w:rPr>
          <w:b/>
          <w:sz w:val="20"/>
        </w:rPr>
        <w:t>Etikettering overeenkomstig Verordening (EG) nr. 1272/2008:</w:t>
      </w:r>
    </w:p>
    <w:p>
      <w:pPr>
        <w:pStyle w:val="Tekstblok"/>
        <w:spacing w:before="29" w:after="0"/>
        <w:ind w:left="506" w:hanging="0"/>
        <w:rPr/>
      </w:pPr>
      <w:r>
        <w:rPr/>
        <w:t>Het product is geclassificeerd en geëtiketteerd volgens de CLP-verordening..</w:t>
      </w:r>
    </w:p>
    <w:p>
      <w:pPr>
        <w:pStyle w:val="Tekstblok"/>
        <w:spacing w:before="10" w:after="0"/>
        <w:rPr>
          <w:sz w:val="24"/>
        </w:rPr>
      </w:pPr>
      <w:r>
        <w:rPr>
          <w:sz w:val="24"/>
        </w:rPr>
      </w:r>
    </w:p>
    <w:p>
      <w:pPr>
        <w:pStyle w:val="Kop2"/>
        <w:ind w:left="506" w:hanging="0"/>
        <w:rPr/>
      </w:pPr>
      <w:r>
        <w:rPr/>
        <w:t>Gevarenpictogram:</w:t>
      </w:r>
    </w:p>
    <w:p>
      <w:pPr>
        <w:pStyle w:val="Tekstblok"/>
        <w:spacing w:before="2" w:after="0"/>
        <w:rPr>
          <w:b/>
          <w:b/>
          <w:sz w:val="11"/>
        </w:rPr>
      </w:pPr>
      <w:r>
        <w:rPr>
          <w:b/>
          <w:sz w:val="11"/>
        </w:rPr>
        <w:drawing>
          <wp:anchor behindDoc="0" distT="0" distB="0" distL="0" distR="0" simplePos="0" locked="0" layoutInCell="0" allowOverlap="1" relativeHeight="100">
            <wp:simplePos x="0" y="0"/>
            <wp:positionH relativeFrom="page">
              <wp:posOffset>760095</wp:posOffset>
            </wp:positionH>
            <wp:positionV relativeFrom="paragraph">
              <wp:posOffset>106680</wp:posOffset>
            </wp:positionV>
            <wp:extent cx="606425" cy="606425"/>
            <wp:effectExtent l="0" t="0" r="0" b="0"/>
            <wp:wrapTopAndBottom/>
            <wp:docPr id="1"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
                    <pic:cNvPicPr>
                      <a:picLocks noChangeAspect="1" noChangeArrowheads="1"/>
                    </pic:cNvPicPr>
                  </pic:nvPicPr>
                  <pic:blipFill>
                    <a:blip r:embed="rId3"/>
                    <a:stretch>
                      <a:fillRect/>
                    </a:stretch>
                  </pic:blipFill>
                  <pic:spPr bwMode="auto">
                    <a:xfrm>
                      <a:off x="0" y="0"/>
                      <a:ext cx="606425" cy="606425"/>
                    </a:xfrm>
                    <a:prstGeom prst="rect">
                      <a:avLst/>
                    </a:prstGeom>
                  </pic:spPr>
                </pic:pic>
              </a:graphicData>
            </a:graphic>
          </wp:anchor>
        </w:drawing>
      </w:r>
    </w:p>
    <w:p>
      <w:pPr>
        <w:pStyle w:val="Tekstblok"/>
        <w:spacing w:before="174" w:after="0"/>
        <w:ind w:left="727" w:hanging="0"/>
        <w:rPr/>
      </w:pPr>
      <w:r>
        <w:rPr/>
        <w:t>GHS05</w:t>
      </w:r>
    </w:p>
    <w:p>
      <w:pPr>
        <w:pStyle w:val="Tekstblok"/>
        <w:spacing w:before="1" w:after="0"/>
        <w:rPr>
          <w:sz w:val="25"/>
        </w:rPr>
      </w:pPr>
      <w:r>
        <w:rPr>
          <w:sz w:val="25"/>
        </w:rPr>
      </w:r>
    </w:p>
    <w:p>
      <w:pPr>
        <w:pStyle w:val="Normal"/>
        <w:ind w:left="506" w:hanging="0"/>
        <w:rPr>
          <w:sz w:val="20"/>
        </w:rPr>
      </w:pPr>
      <w:r>
        <w:rPr>
          <w:b/>
          <w:sz w:val="20"/>
        </w:rPr>
        <w:t xml:space="preserve">Signaalwoord: </w:t>
      </w:r>
      <w:r>
        <w:rPr>
          <w:sz w:val="20"/>
        </w:rPr>
        <w:t>Gevaar</w:t>
      </w:r>
    </w:p>
    <w:p>
      <w:pPr>
        <w:pStyle w:val="Tekstblok"/>
        <w:spacing w:before="1" w:after="0"/>
        <w:rPr>
          <w:sz w:val="25"/>
        </w:rPr>
      </w:pPr>
      <w:r>
        <w:rPr>
          <w:sz w:val="25"/>
        </w:rPr>
      </w:r>
    </w:p>
    <w:p>
      <w:pPr>
        <w:pStyle w:val="Kop2"/>
        <w:ind w:left="506" w:hanging="0"/>
        <w:rPr/>
      </w:pPr>
      <w:r>
        <w:rPr/>
      </w:r>
    </w:p>
    <w:p>
      <w:pPr>
        <w:pStyle w:val="Kop2"/>
        <w:ind w:left="619" w:hanging="0"/>
        <w:rPr/>
      </w:pPr>
      <w:r>
        <w:rPr/>
      </w:r>
    </w:p>
    <w:p>
      <w:pPr>
        <w:pStyle w:val="Tekstblok"/>
        <w:rPr>
          <w:sz w:val="17"/>
        </w:rPr>
      </w:pPr>
      <w:r>
        <w:rPr>
          <w:sz w:val="17"/>
        </w:rPr>
      </w:r>
    </w:p>
    <w:p>
      <w:pPr>
        <w:pStyle w:val="Kop2"/>
        <w:spacing w:before="93" w:after="0"/>
        <w:ind w:left="506" w:hanging="0"/>
        <w:rPr/>
      </w:pPr>
      <w:r>
        <w:rPr/>
        <w:t>Gevarenaanduidingen:</w:t>
      </w:r>
    </w:p>
    <w:p>
      <w:pPr>
        <w:pStyle w:val="Tekstblok"/>
        <w:spacing w:before="27" w:after="0"/>
        <w:ind w:left="492" w:hanging="0"/>
        <w:rPr/>
      </w:pPr>
      <w:r>
        <w:rPr/>
        <w:t>H315 Veroorzaakt huidirritatie</w:t>
      </w:r>
    </w:p>
    <w:p>
      <w:pPr>
        <w:sectPr>
          <w:headerReference w:type="default" r:id="rId4"/>
          <w:type w:val="nextPage"/>
          <w:pgSz w:w="11906" w:h="16838"/>
          <w:pgMar w:left="600" w:right="600" w:gutter="0" w:header="719" w:top="1980" w:footer="0" w:bottom="280"/>
          <w:pgNumType w:fmt="decimal"/>
          <w:formProt w:val="false"/>
          <w:textDirection w:val="lrTb"/>
          <w:docGrid w:type="default" w:linePitch="100" w:charSpace="0"/>
        </w:sectPr>
        <w:pStyle w:val="Tekstblok"/>
        <w:spacing w:before="27" w:after="0"/>
        <w:ind w:left="492" w:hanging="0"/>
        <w:rPr/>
      </w:pPr>
      <w:r>
        <w:rPr/>
        <w:t>H318 Veroorzaak ernstig oogletsel</w:t>
      </w:r>
    </w:p>
    <w:p>
      <w:pPr>
        <w:pStyle w:val="Tekstblok"/>
        <w:rPr/>
      </w:pPr>
      <w:r>
        <w:rPr/>
      </w:r>
    </w:p>
    <w:p>
      <w:pPr>
        <w:pStyle w:val="Tekstblok"/>
        <w:rPr/>
      </w:pPr>
      <w:r>
        <w:rPr/>
      </w:r>
    </w:p>
    <w:p>
      <w:pPr>
        <w:pStyle w:val="Tekstblok"/>
        <w:rPr/>
      </w:pPr>
      <w:r>
        <w:rPr/>
      </w:r>
    </w:p>
    <w:p>
      <w:pPr>
        <w:pStyle w:val="Tekstblok"/>
        <w:spacing w:lineRule="exact" w:line="20"/>
        <w:ind w:left="103" w:hanging="0"/>
        <w:rPr>
          <w:sz w:val="2"/>
        </w:rPr>
      </w:pPr>
      <w:r>
        <w:rPr/>
        <mc:AlternateContent>
          <mc:Choice Requires="wpg">
            <w:drawing>
              <wp:inline distT="0" distB="0" distL="0" distR="0">
                <wp:extent cx="6649720" cy="1270"/>
                <wp:effectExtent l="0" t="0" r="0" b="0"/>
                <wp:docPr id="12" name="Vorm6"/>
                <a:graphic xmlns:a="http://schemas.openxmlformats.org/drawingml/2006/main">
                  <a:graphicData uri="http://schemas.microsoft.com/office/word/2010/wordprocessingGroup">
                    <wpg:wgp>
                      <wpg:cNvGrpSpPr/>
                      <wpg:grpSpPr>
                        <a:xfrm>
                          <a:off x="0" y="0"/>
                          <a:ext cx="6649200" cy="720"/>
                          <a:chOff x="0" y="-1440"/>
                          <a:chExt cx="6649200" cy="720"/>
                        </a:xfrm>
                      </wpg:grpSpPr>
                      <wps:wsp>
                        <wps:cNvSpPr/>
                        <wps:spPr>
                          <a:xfrm>
                            <a:off x="0" y="0"/>
                            <a:ext cx="6649200" cy="720"/>
                          </a:xfrm>
                          <a:prstGeom prst="line">
                            <a:avLst/>
                          </a:prstGeom>
                          <a:ln w="0">
                            <a:solidFill>
                              <a:srgbClr val="79b800"/>
                            </a:solidFill>
                          </a:ln>
                        </wps:spPr>
                        <wps:style>
                          <a:lnRef idx="0"/>
                          <a:fillRef idx="0"/>
                          <a:effectRef idx="0"/>
                          <a:fontRef idx="minor"/>
                        </wps:style>
                        <wps:bodyPr/>
                      </wps:wsp>
                    </wpg:wgp>
                  </a:graphicData>
                </a:graphic>
              </wp:inline>
            </w:drawing>
          </mc:Choice>
          <mc:Fallback>
            <w:pict>
              <v:group id="shape_0" alt="Vorm6" style="position:absolute;margin-left:0pt;margin-top:-0.1pt;width:523.5pt;height:0pt" coordorigin="0,-2" coordsize="10470,0">
                <v:line id="shape_0" from="0,-2" to="10470,-2" stroked="t" o:allowincell="f" style="position:absolute;mso-position-vertical:top">
                  <v:stroke color="#79b800" joinstyle="round" endcap="flat"/>
                  <v:fill o:detectmouseclick="t" on="false"/>
                  <w10:wrap type="square"/>
                </v:line>
              </v:group>
            </w:pict>
          </mc:Fallback>
        </mc:AlternateContent>
      </w:r>
    </w:p>
    <w:p>
      <w:pPr>
        <w:pStyle w:val="Kop2"/>
        <w:spacing w:before="106" w:after="0"/>
        <w:ind w:left="515" w:hanging="0"/>
        <w:rPr/>
      </w:pPr>
      <w:r>
        <w:rPr/>
        <w:t>Voorzorgsmaatregelen:</w:t>
      </w:r>
    </w:p>
    <w:p>
      <w:pPr>
        <w:pStyle w:val="Tekstblok"/>
        <w:spacing w:before="11" w:after="0"/>
        <w:rPr>
          <w:sz w:val="24"/>
        </w:rPr>
      </w:pPr>
      <w:r>
        <w:rPr>
          <w:sz w:val="24"/>
        </w:rPr>
        <w:t>P280 Beschermende handschoenen / oogbescherming dragen.</w:t>
      </w:r>
    </w:p>
    <w:p>
      <w:pPr>
        <w:pStyle w:val="Tekstblok"/>
        <w:spacing w:before="11" w:after="0"/>
        <w:rPr>
          <w:sz w:val="24"/>
        </w:rPr>
      </w:pPr>
      <w:r>
        <w:rPr>
          <w:sz w:val="24"/>
        </w:rPr>
        <w:t>P303+P361+P353 BIJ CONTACT MET DE HUID (of het haar): verontreinigde kleding onmiddellijk uittrekken. Huid met</w:t>
      </w:r>
    </w:p>
    <w:p>
      <w:pPr>
        <w:pStyle w:val="Tekstblok"/>
        <w:spacing w:before="11" w:after="0"/>
        <w:rPr>
          <w:sz w:val="24"/>
        </w:rPr>
      </w:pPr>
      <w:r>
        <w:rPr>
          <w:sz w:val="24"/>
        </w:rPr>
        <w:t>water afspoelen/afdouchen.</w:t>
      </w:r>
    </w:p>
    <w:p>
      <w:pPr>
        <w:pStyle w:val="Tekstblok"/>
        <w:spacing w:before="11" w:after="0"/>
        <w:rPr>
          <w:sz w:val="24"/>
        </w:rPr>
      </w:pPr>
      <w:r>
        <w:rPr>
          <w:sz w:val="24"/>
        </w:rPr>
        <w:t>P305+P351+P338 BIJ CONTACT MET DE OGEN: voorzichtig afspoelen met water gedurende een aantal minuten;</w:t>
      </w:r>
    </w:p>
    <w:p>
      <w:pPr>
        <w:pStyle w:val="Tekstblok"/>
        <w:spacing w:before="11" w:after="0"/>
        <w:rPr>
          <w:sz w:val="24"/>
        </w:rPr>
      </w:pPr>
      <w:r>
        <w:rPr>
          <w:sz w:val="24"/>
        </w:rPr>
        <w:t>contactlenzen verwijderen, indien mogelijk; blijven spoelen.</w:t>
      </w:r>
    </w:p>
    <w:p>
      <w:pPr>
        <w:pStyle w:val="Tekstblok"/>
        <w:spacing w:before="11" w:after="0"/>
        <w:rPr>
          <w:sz w:val="24"/>
        </w:rPr>
      </w:pPr>
      <w:r>
        <w:rPr>
          <w:sz w:val="24"/>
        </w:rPr>
      </w:r>
    </w:p>
    <w:p>
      <w:pPr>
        <w:pStyle w:val="Tekstblok"/>
        <w:spacing w:before="11" w:after="0"/>
        <w:rPr>
          <w:sz w:val="24"/>
        </w:rPr>
      </w:pPr>
      <w:r>
        <w:rPr>
          <w:sz w:val="24"/>
        </w:rPr>
        <w:t>.</w:t>
      </w:r>
    </w:p>
    <w:p>
      <w:pPr>
        <w:pStyle w:val="Tekstblok"/>
        <w:spacing w:before="11" w:after="0"/>
        <w:rPr>
          <w:sz w:val="24"/>
        </w:rPr>
      </w:pPr>
      <w:r>
        <w:rPr>
          <w:sz w:val="24"/>
        </w:rPr>
      </w:r>
    </w:p>
    <w:p>
      <w:pPr>
        <w:pStyle w:val="Kop2"/>
        <w:numPr>
          <w:ilvl w:val="1"/>
          <w:numId w:val="11"/>
        </w:numPr>
        <w:tabs>
          <w:tab w:val="clear" w:pos="720"/>
          <w:tab w:val="left" w:pos="521" w:leader="none"/>
        </w:tabs>
        <w:ind w:left="520" w:hanging="337"/>
        <w:rPr/>
      </w:pPr>
      <w:r>
        <w:rPr/>
        <w:t>Andere</w:t>
      </w:r>
      <w:r>
        <w:rPr>
          <w:spacing w:val="-2"/>
        </w:rPr>
        <w:t xml:space="preserve"> </w:t>
      </w:r>
      <w:r>
        <w:rPr/>
        <w:t>gevaren:</w:t>
      </w:r>
    </w:p>
    <w:p>
      <w:pPr>
        <w:pStyle w:val="Normal"/>
        <w:spacing w:before="29" w:after="0"/>
        <w:ind w:left="544" w:hanging="0"/>
        <w:rPr>
          <w:b/>
          <w:b/>
          <w:sz w:val="20"/>
        </w:rPr>
      </w:pPr>
      <w:r>
        <w:rPr>
          <w:b/>
          <w:sz w:val="20"/>
        </w:rPr>
        <w:t>Resultaten van PBT– en vPvB-beoordeling:</w:t>
      </w:r>
    </w:p>
    <w:p>
      <w:pPr>
        <w:pStyle w:val="Normal"/>
        <w:spacing w:before="29" w:after="0"/>
        <w:ind w:left="544" w:hanging="0"/>
        <w:rPr>
          <w:sz w:val="20"/>
        </w:rPr>
      </w:pPr>
      <w:r>
        <w:rPr>
          <w:b/>
          <w:sz w:val="20"/>
        </w:rPr>
        <w:t xml:space="preserve">PBT: </w:t>
      </w:r>
      <w:r>
        <w:rPr>
          <w:sz w:val="20"/>
        </w:rPr>
        <w:t>Niets bekend.</w:t>
      </w:r>
    </w:p>
    <w:p>
      <w:pPr>
        <w:pStyle w:val="Normal"/>
        <w:spacing w:before="29" w:after="0"/>
        <w:ind w:left="544" w:hanging="0"/>
        <w:rPr>
          <w:sz w:val="20"/>
        </w:rPr>
      </w:pPr>
      <w:r>
        <w:rPr>
          <w:b/>
          <w:sz w:val="20"/>
        </w:rPr>
        <w:t xml:space="preserve">vPvB: </w:t>
      </w:r>
      <w:r>
        <w:rPr>
          <w:sz w:val="20"/>
        </w:rPr>
        <w:t>Niets bekend.</w:t>
      </w:r>
    </w:p>
    <w:p>
      <w:pPr>
        <w:pStyle w:val="Tekstblok"/>
        <w:spacing w:before="1" w:after="0"/>
        <w:rPr>
          <w:sz w:val="18"/>
        </w:rPr>
      </w:pPr>
      <w:r>
        <w:rPr>
          <w:sz w:val="18"/>
        </w:rPr>
      </w:r>
    </w:p>
    <w:p>
      <w:pPr>
        <w:pStyle w:val="Kop1"/>
        <w:tabs>
          <w:tab w:val="clear" w:pos="720"/>
          <w:tab w:val="left" w:pos="10575" w:leader="none"/>
        </w:tabs>
        <w:rPr/>
      </w:pPr>
      <w:r>
        <w:rPr>
          <w:rFonts w:ascii="Times New Roman" w:hAnsi="Times New Roman"/>
          <w:b w:val="false"/>
          <w:color w:val="FFFFFF"/>
          <w:shd w:fill="84C446" w:val="clear"/>
        </w:rPr>
        <w:t xml:space="preserve"> </w:t>
      </w:r>
      <w:r>
        <w:rPr>
          <w:rFonts w:ascii="Times New Roman" w:hAnsi="Times New Roman"/>
          <w:b w:val="false"/>
          <w:color w:val="FFFFFF"/>
          <w:spacing w:val="-12"/>
          <w:shd w:fill="84C446" w:val="clear"/>
        </w:rPr>
        <w:t xml:space="preserve"> </w:t>
      </w:r>
      <w:r>
        <w:rPr>
          <w:color w:val="FFFFFF"/>
          <w:shd w:fill="84C446" w:val="clear"/>
        </w:rPr>
        <w:t>RUBRIEK 3: Samenstelling en informatie over de</w:t>
      </w:r>
      <w:r>
        <w:rPr>
          <w:color w:val="FFFFFF"/>
          <w:spacing w:val="-18"/>
          <w:shd w:fill="84C446" w:val="clear"/>
        </w:rPr>
        <w:t xml:space="preserve"> </w:t>
      </w:r>
      <w:r>
        <w:rPr>
          <w:color w:val="FFFFFF"/>
          <w:shd w:fill="84C446" w:val="clear"/>
        </w:rPr>
        <w:t>bestanddelen</w:t>
        <w:tab/>
      </w:r>
    </w:p>
    <w:p>
      <w:pPr>
        <w:pStyle w:val="Kop2"/>
        <w:spacing w:lineRule="auto" w:line="271" w:before="196" w:after="0"/>
        <w:ind w:left="532" w:right="6543" w:hanging="310"/>
        <w:rPr/>
      </w:pPr>
      <w:r>
        <w:rPr/>
        <w:t>3.2 Chemische karakterisering: Mengsels Beschrijving:</w:t>
      </w:r>
    </w:p>
    <w:p>
      <w:pPr>
        <w:pStyle w:val="Tekstblok"/>
        <w:spacing w:lineRule="exact" w:line="229"/>
        <w:ind w:left="532" w:hanging="0"/>
        <w:rPr/>
      </w:pPr>
      <w:r>
        <w:rPr/>
        <w:t>Mengsel van na elkaar aangevoerde stoffen met ongevaarlijke bijmengingen.</w:t>
      </w:r>
    </w:p>
    <w:p>
      <w:pPr>
        <w:pStyle w:val="Tekstblok"/>
        <w:spacing w:before="10" w:after="0"/>
        <w:rPr>
          <w:sz w:val="7"/>
        </w:rPr>
      </w:pPr>
      <w:r>
        <w:rPr>
          <w:sz w:val="7"/>
        </w:rPr>
      </w:r>
    </w:p>
    <w:tbl>
      <w:tblPr>
        <w:tblStyle w:val="TableNormal"/>
        <w:tblW w:w="10450" w:type="dxa"/>
        <w:jc w:val="left"/>
        <w:tblInd w:w="121" w:type="dxa"/>
        <w:tblLayout w:type="fixed"/>
        <w:tblCellMar>
          <w:top w:w="0" w:type="dxa"/>
          <w:left w:w="10" w:type="dxa"/>
          <w:bottom w:w="0" w:type="dxa"/>
          <w:right w:w="10" w:type="dxa"/>
        </w:tblCellMar>
        <w:tblLook w:firstRow="1" w:noVBand="0" w:lastRow="1" w:firstColumn="1" w:lastColumn="1" w:noHBand="0" w:val="01e0"/>
      </w:tblPr>
      <w:tblGrid>
        <w:gridCol w:w="3563"/>
        <w:gridCol w:w="6886"/>
      </w:tblGrid>
      <w:tr>
        <w:trPr>
          <w:trHeight w:val="325" w:hRule="atLeast"/>
        </w:trPr>
        <w:tc>
          <w:tcPr>
            <w:tcW w:w="10449" w:type="dxa"/>
            <w:gridSpan w:val="2"/>
            <w:tcBorders>
              <w:top w:val="single" w:sz="12" w:space="0" w:color="79B800"/>
              <w:left w:val="single" w:sz="8" w:space="0" w:color="79B800"/>
              <w:bottom w:val="single" w:sz="18" w:space="0" w:color="79B800"/>
              <w:right w:val="single" w:sz="8" w:space="0" w:color="79B800"/>
            </w:tcBorders>
          </w:tcPr>
          <w:p>
            <w:pPr>
              <w:pStyle w:val="TableParagraph"/>
              <w:widowControl w:val="false"/>
              <w:suppressAutoHyphens w:val="true"/>
              <w:spacing w:before="40" w:after="0"/>
              <w:jc w:val="left"/>
              <w:rPr>
                <w:b/>
                <w:b/>
                <w:sz w:val="20"/>
              </w:rPr>
            </w:pPr>
            <w:r>
              <w:rPr>
                <w:b/>
                <w:kern w:val="0"/>
                <w:sz w:val="20"/>
                <w:szCs w:val="22"/>
                <w:lang w:eastAsia="en-US" w:bidi="ar-SA"/>
              </w:rPr>
              <w:t>Gevaarlijke inhoudstoffen:</w:t>
            </w:r>
          </w:p>
        </w:tc>
      </w:tr>
      <w:tr>
        <w:trPr>
          <w:trHeight w:val="1676" w:hRule="atLeast"/>
        </w:trPr>
        <w:tc>
          <w:tcPr>
            <w:tcW w:w="3563" w:type="dxa"/>
            <w:tcBorders>
              <w:top w:val="single" w:sz="18" w:space="0" w:color="79B800"/>
              <w:left w:val="single" w:sz="8" w:space="0" w:color="79B800"/>
              <w:bottom w:val="single" w:sz="18" w:space="0" w:color="79B800"/>
              <w:right w:val="single" w:sz="8" w:space="0" w:color="79B800"/>
            </w:tcBorders>
          </w:tcPr>
          <w:p>
            <w:pPr>
              <w:pStyle w:val="TableParagraph"/>
              <w:widowControl w:val="false"/>
              <w:suppressAutoHyphens w:val="true"/>
              <w:spacing w:before="31" w:after="0"/>
              <w:jc w:val="left"/>
              <w:rPr>
                <w:sz w:val="20"/>
              </w:rPr>
            </w:pPr>
            <w:r>
              <w:rPr>
                <w:kern w:val="0"/>
                <w:sz w:val="20"/>
                <w:szCs w:val="22"/>
                <w:lang w:eastAsia="en-US" w:bidi="ar-SA"/>
              </w:rPr>
              <w:t>CAS: 54549-24-5</w:t>
            </w:r>
          </w:p>
          <w:p>
            <w:pPr>
              <w:pStyle w:val="TableParagraph"/>
              <w:widowControl w:val="false"/>
              <w:suppressAutoHyphens w:val="true"/>
              <w:spacing w:before="29" w:after="0"/>
              <w:jc w:val="left"/>
              <w:rPr>
                <w:sz w:val="20"/>
              </w:rPr>
            </w:pPr>
            <w:r>
              <w:rPr>
                <w:kern w:val="0"/>
                <w:sz w:val="20"/>
                <w:szCs w:val="22"/>
                <w:lang w:eastAsia="en-US" w:bidi="ar-SA"/>
              </w:rPr>
              <w:t>EINECS:</w:t>
            </w:r>
            <w:r>
              <w:rPr>
                <w:spacing w:val="-8"/>
                <w:kern w:val="0"/>
                <w:sz w:val="20"/>
                <w:szCs w:val="22"/>
                <w:lang w:eastAsia="en-US" w:bidi="ar-SA"/>
              </w:rPr>
              <w:t xml:space="preserve"> 259-217-6</w:t>
            </w:r>
          </w:p>
          <w:p>
            <w:pPr>
              <w:pStyle w:val="TableParagraph"/>
              <w:widowControl w:val="false"/>
              <w:suppressAutoHyphens w:val="true"/>
              <w:spacing w:before="30" w:after="0"/>
              <w:jc w:val="left"/>
              <w:rPr>
                <w:sz w:val="20"/>
              </w:rPr>
            </w:pPr>
            <w:r>
              <w:rPr>
                <w:sz w:val="20"/>
              </w:rPr>
            </w:r>
          </w:p>
        </w:tc>
        <w:tc>
          <w:tcPr>
            <w:tcW w:w="6886" w:type="dxa"/>
            <w:tcBorders>
              <w:top w:val="single" w:sz="18" w:space="0" w:color="79B800"/>
              <w:left w:val="single" w:sz="8" w:space="0" w:color="79B800"/>
              <w:bottom w:val="single" w:sz="18" w:space="0" w:color="79B800"/>
              <w:right w:val="single" w:sz="8" w:space="0" w:color="79B800"/>
            </w:tcBorders>
          </w:tcPr>
          <w:p>
            <w:pPr>
              <w:pStyle w:val="TableParagraph"/>
              <w:widowControl w:val="false"/>
              <w:suppressAutoHyphens w:val="true"/>
              <w:spacing w:lineRule="auto" w:line="271" w:before="31" w:after="0"/>
              <w:ind w:left="1287" w:right="3125" w:hanging="0"/>
              <w:jc w:val="left"/>
              <w:rPr>
                <w:sz w:val="20"/>
              </w:rPr>
            </w:pPr>
            <w:r>
              <w:rPr>
                <w:kern w:val="0"/>
                <w:sz w:val="20"/>
                <w:szCs w:val="22"/>
                <w:lang w:eastAsia="en-US" w:bidi="ar-SA"/>
              </w:rPr>
              <w:t xml:space="preserve">Hexyl D-glucoside </w:t>
            </w:r>
            <w:r>
              <w:rPr>
                <w:kern w:val="0"/>
                <w:sz w:val="20"/>
                <w:szCs w:val="22"/>
                <w:lang w:eastAsia="en-US" w:bidi="ar-SA"/>
              </w:rPr>
              <w:t>0,1</w:t>
            </w:r>
            <w:r>
              <w:rPr>
                <w:kern w:val="0"/>
                <w:sz w:val="20"/>
                <w:szCs w:val="22"/>
                <w:lang w:eastAsia="en-US" w:bidi="ar-SA"/>
              </w:rPr>
              <w:t>-</w:t>
            </w:r>
            <w:r>
              <w:rPr>
                <w:kern w:val="0"/>
                <w:sz w:val="20"/>
                <w:szCs w:val="22"/>
                <w:lang w:eastAsia="en-US" w:bidi="ar-SA"/>
              </w:rPr>
              <w:t>1</w:t>
            </w:r>
            <w:r>
              <w:rPr>
                <w:kern w:val="0"/>
                <w:sz w:val="20"/>
                <w:szCs w:val="22"/>
                <w:lang w:eastAsia="en-US" w:bidi="ar-SA"/>
              </w:rPr>
              <w:t xml:space="preserve"> %</w:t>
            </w:r>
          </w:p>
          <w:p>
            <w:pPr>
              <w:pStyle w:val="TableParagraph"/>
              <w:widowControl w:val="false"/>
              <w:suppressAutoHyphens w:val="true"/>
              <w:spacing w:lineRule="auto" w:line="271"/>
              <w:ind w:left="1287" w:right="3125" w:hanging="0"/>
              <w:jc w:val="left"/>
              <w:rPr>
                <w:sz w:val="20"/>
              </w:rPr>
            </w:pPr>
            <w:r>
              <w:rPr>
                <w:kern w:val="0"/>
                <w:sz w:val="20"/>
                <w:szCs w:val="22"/>
                <w:lang w:eastAsia="en-US" w:bidi="ar-SA"/>
              </w:rPr>
              <w:t>Eye Dam. 1 H318</w:t>
            </w:r>
          </w:p>
        </w:tc>
      </w:tr>
      <w:tr>
        <w:trPr>
          <w:trHeight w:val="1676" w:hRule="atLeast"/>
        </w:trPr>
        <w:tc>
          <w:tcPr>
            <w:tcW w:w="3563" w:type="dxa"/>
            <w:tcBorders>
              <w:top w:val="single" w:sz="18" w:space="0" w:color="79B800"/>
              <w:left w:val="single" w:sz="8" w:space="0" w:color="79B800"/>
              <w:bottom w:val="single" w:sz="18" w:space="0" w:color="79B800"/>
              <w:right w:val="single" w:sz="8" w:space="0" w:color="79B800"/>
            </w:tcBorders>
          </w:tcPr>
          <w:p>
            <w:pPr>
              <w:pStyle w:val="TableParagraph"/>
              <w:widowControl w:val="false"/>
              <w:suppressAutoHyphens w:val="true"/>
              <w:spacing w:before="31" w:after="0"/>
              <w:jc w:val="left"/>
              <w:rPr>
                <w:sz w:val="20"/>
              </w:rPr>
            </w:pPr>
            <w:r>
              <w:rPr>
                <w:kern w:val="0"/>
                <w:sz w:val="20"/>
                <w:szCs w:val="22"/>
                <w:lang w:eastAsia="en-US" w:bidi="ar-SA"/>
              </w:rPr>
              <w:t>CAS: 68439-46-3</w:t>
            </w:r>
          </w:p>
          <w:p>
            <w:pPr>
              <w:pStyle w:val="TableParagraph"/>
              <w:widowControl w:val="false"/>
              <w:suppressAutoHyphens w:val="true"/>
              <w:jc w:val="left"/>
              <w:rPr>
                <w:sz w:val="20"/>
              </w:rPr>
            </w:pPr>
            <w:r>
              <w:rPr>
                <w:sz w:val="20"/>
              </w:rPr>
            </w:r>
          </w:p>
          <w:p>
            <w:pPr>
              <w:pStyle w:val="TableParagraph"/>
              <w:widowControl w:val="false"/>
              <w:suppressAutoHyphens w:val="true"/>
              <w:jc w:val="left"/>
              <w:rPr>
                <w:sz w:val="20"/>
              </w:rPr>
            </w:pPr>
            <w:r>
              <w:rPr>
                <w:sz w:val="20"/>
              </w:rPr>
            </w:r>
          </w:p>
        </w:tc>
        <w:tc>
          <w:tcPr>
            <w:tcW w:w="6886" w:type="dxa"/>
            <w:tcBorders>
              <w:top w:val="single" w:sz="18" w:space="0" w:color="79B800"/>
              <w:left w:val="single" w:sz="8" w:space="0" w:color="79B800"/>
              <w:bottom w:val="single" w:sz="18" w:space="0" w:color="79B800"/>
              <w:right w:val="single" w:sz="8" w:space="0" w:color="79B800"/>
            </w:tcBorders>
          </w:tcPr>
          <w:p>
            <w:pPr>
              <w:pStyle w:val="TableParagraph"/>
              <w:widowControl w:val="false"/>
              <w:suppressAutoHyphens w:val="true"/>
              <w:spacing w:lineRule="auto" w:line="271" w:before="31" w:after="0"/>
              <w:ind w:left="1287" w:right="3125" w:hanging="0"/>
              <w:jc w:val="left"/>
              <w:rPr>
                <w:sz w:val="20"/>
              </w:rPr>
            </w:pPr>
            <w:r>
              <w:rPr>
                <w:kern w:val="0"/>
                <w:sz w:val="20"/>
                <w:szCs w:val="22"/>
                <w:lang w:eastAsia="en-US" w:bidi="ar-SA"/>
              </w:rPr>
              <w:t xml:space="preserve">C9-C11 Alcohol ethoxylate </w:t>
            </w:r>
            <w:r>
              <w:rPr>
                <w:kern w:val="0"/>
                <w:sz w:val="20"/>
                <w:szCs w:val="22"/>
                <w:lang w:eastAsia="en-US" w:bidi="ar-SA"/>
              </w:rPr>
              <w:t>0,1</w:t>
            </w:r>
            <w:r>
              <w:rPr>
                <w:kern w:val="0"/>
                <w:sz w:val="20"/>
                <w:szCs w:val="22"/>
                <w:lang w:eastAsia="en-US" w:bidi="ar-SA"/>
              </w:rPr>
              <w:t>-</w:t>
            </w:r>
            <w:r>
              <w:rPr>
                <w:kern w:val="0"/>
                <w:sz w:val="20"/>
                <w:szCs w:val="22"/>
                <w:lang w:eastAsia="en-US" w:bidi="ar-SA"/>
              </w:rPr>
              <w:t>1</w:t>
            </w:r>
            <w:r>
              <w:rPr>
                <w:kern w:val="0"/>
                <w:sz w:val="20"/>
                <w:szCs w:val="22"/>
                <w:lang w:eastAsia="en-US" w:bidi="ar-SA"/>
              </w:rPr>
              <w:t>%</w:t>
            </w:r>
          </w:p>
          <w:p>
            <w:pPr>
              <w:pStyle w:val="TableParagraph"/>
              <w:widowControl w:val="false"/>
              <w:suppressAutoHyphens w:val="true"/>
              <w:spacing w:lineRule="auto" w:line="271"/>
              <w:ind w:left="1287" w:right="3125" w:hanging="0"/>
              <w:jc w:val="left"/>
              <w:rPr>
                <w:sz w:val="20"/>
              </w:rPr>
            </w:pPr>
            <w:r>
              <w:rPr>
                <w:kern w:val="0"/>
                <w:sz w:val="20"/>
                <w:szCs w:val="22"/>
                <w:lang w:eastAsia="en-US" w:bidi="ar-SA"/>
              </w:rPr>
              <w:t>Eye irrit. 2. H319</w:t>
            </w:r>
          </w:p>
        </w:tc>
      </w:tr>
      <w:tr>
        <w:trPr>
          <w:trHeight w:val="1676" w:hRule="atLeast"/>
        </w:trPr>
        <w:tc>
          <w:tcPr>
            <w:tcW w:w="3563" w:type="dxa"/>
            <w:tcBorders>
              <w:left w:val="single" w:sz="8" w:space="0" w:color="79B800"/>
              <w:bottom w:val="single" w:sz="12" w:space="0" w:color="79B800"/>
              <w:right w:val="single" w:sz="8" w:space="0" w:color="79B800"/>
            </w:tcBorders>
          </w:tcPr>
          <w:p>
            <w:pPr>
              <w:pStyle w:val="TableParagraph"/>
              <w:widowControl w:val="false"/>
              <w:suppressAutoHyphens w:val="true"/>
              <w:spacing w:before="31" w:after="0"/>
              <w:jc w:val="left"/>
              <w:rPr>
                <w:sz w:val="20"/>
              </w:rPr>
            </w:pPr>
            <w:r>
              <w:rPr>
                <w:sz w:val="20"/>
              </w:rPr>
            </w:r>
          </w:p>
        </w:tc>
        <w:tc>
          <w:tcPr>
            <w:tcW w:w="6886" w:type="dxa"/>
            <w:tcBorders>
              <w:left w:val="single" w:sz="8" w:space="0" w:color="79B800"/>
              <w:bottom w:val="single" w:sz="12" w:space="0" w:color="79B800"/>
              <w:right w:val="single" w:sz="8" w:space="0" w:color="79B800"/>
            </w:tcBorders>
          </w:tcPr>
          <w:p>
            <w:pPr>
              <w:pStyle w:val="TableParagraph"/>
              <w:widowControl w:val="false"/>
              <w:suppressAutoHyphens w:val="true"/>
              <w:spacing w:lineRule="auto" w:line="271" w:before="31" w:after="0"/>
              <w:ind w:left="1287" w:right="3125" w:hanging="0"/>
              <w:jc w:val="left"/>
              <w:rPr>
                <w:sz w:val="20"/>
              </w:rPr>
            </w:pPr>
            <w:r>
              <w:rPr>
                <w:sz w:val="20"/>
              </w:rPr>
            </w:r>
          </w:p>
        </w:tc>
      </w:tr>
    </w:tbl>
    <w:p>
      <w:pPr>
        <w:pStyle w:val="Tekstblok"/>
        <w:spacing w:before="9" w:after="0"/>
        <w:rPr>
          <w:sz w:val="19"/>
        </w:rPr>
      </w:pPr>
      <w:r>
        <w:rPr>
          <w:sz w:val="19"/>
        </w:rPr>
      </w:r>
    </w:p>
    <w:p>
      <w:pPr>
        <w:pStyle w:val="Kop2"/>
        <w:ind w:left="532" w:hanging="0"/>
        <w:rPr/>
      </w:pPr>
      <w:r>
        <w:rPr/>
        <w:t>Aanvullende gegevens:</w:t>
      </w:r>
    </w:p>
    <w:p>
      <w:pPr>
        <w:pStyle w:val="Tekstblok"/>
        <w:spacing w:before="29" w:after="0"/>
        <w:ind w:left="532" w:hanging="0"/>
        <w:rPr/>
      </w:pPr>
      <w:r>
        <w:rPr/>
        <w:t>Zie Rubriek 16 voor de volledige tekst van de vermelde H-zinnen.</w:t>
      </w:r>
    </w:p>
    <w:p>
      <w:pPr>
        <w:pStyle w:val="Tekstblok"/>
        <w:spacing w:before="6" w:after="0"/>
        <w:rPr>
          <w:sz w:val="18"/>
        </w:rPr>
      </w:pPr>
      <w:r>
        <w:rPr>
          <w:sz w:val="18"/>
        </w:rPr>
      </w:r>
    </w:p>
    <w:p>
      <w:pPr>
        <w:pStyle w:val="Kop1"/>
        <w:tabs>
          <w:tab w:val="clear" w:pos="720"/>
          <w:tab w:val="left" w:pos="10575" w:leader="none"/>
        </w:tabs>
        <w:rPr/>
      </w:pPr>
      <w:r>
        <w:rPr>
          <w:rFonts w:ascii="Times New Roman" w:hAnsi="Times New Roman"/>
          <w:b w:val="false"/>
          <w:color w:val="FFFFFF"/>
          <w:shd w:fill="84C446" w:val="clear"/>
        </w:rPr>
        <w:t xml:space="preserve"> </w:t>
      </w:r>
      <w:r>
        <w:rPr>
          <w:rFonts w:ascii="Times New Roman" w:hAnsi="Times New Roman"/>
          <w:b w:val="false"/>
          <w:color w:val="FFFFFF"/>
          <w:spacing w:val="-12"/>
          <w:shd w:fill="84C446" w:val="clear"/>
        </w:rPr>
        <w:t xml:space="preserve"> </w:t>
      </w:r>
      <w:r>
        <w:rPr>
          <w:color w:val="FFFFFF"/>
          <w:shd w:fill="84C446" w:val="clear"/>
        </w:rPr>
        <w:t>RUBRIEK 4: Eerste hulp</w:t>
      </w:r>
      <w:r>
        <w:rPr>
          <w:color w:val="FFFFFF"/>
          <w:spacing w:val="-14"/>
          <w:shd w:fill="84C446" w:val="clear"/>
        </w:rPr>
        <w:t xml:space="preserve"> </w:t>
      </w:r>
      <w:r>
        <w:rPr>
          <w:color w:val="FFFFFF"/>
          <w:shd w:fill="84C446" w:val="clear"/>
        </w:rPr>
        <w:t>maatregelen</w:t>
        <w:tab/>
      </w:r>
    </w:p>
    <w:p>
      <w:pPr>
        <w:pStyle w:val="Kop2"/>
        <w:numPr>
          <w:ilvl w:val="1"/>
          <w:numId w:val="10"/>
        </w:numPr>
        <w:tabs>
          <w:tab w:val="clear" w:pos="720"/>
          <w:tab w:val="left" w:pos="579" w:leader="none"/>
        </w:tabs>
        <w:spacing w:lineRule="atLeast" w:line="430" w:before="18" w:after="0"/>
        <w:ind w:left="566" w:right="5956" w:hanging="320"/>
        <w:rPr/>
      </w:pPr>
      <w:r>
        <w:rPr/>
        <w:t>Beschrijving</w:t>
      </w:r>
      <w:r>
        <w:rPr>
          <w:spacing w:val="-16"/>
        </w:rPr>
        <w:t xml:space="preserve"> </w:t>
      </w:r>
      <w:r>
        <w:rPr/>
        <w:t>van</w:t>
      </w:r>
      <w:r>
        <w:rPr>
          <w:spacing w:val="-16"/>
        </w:rPr>
        <w:t xml:space="preserve"> </w:t>
      </w:r>
      <w:r>
        <w:rPr/>
        <w:t>de</w:t>
      </w:r>
      <w:r>
        <w:rPr>
          <w:spacing w:val="-16"/>
        </w:rPr>
        <w:t xml:space="preserve"> </w:t>
      </w:r>
      <w:r>
        <w:rPr/>
        <w:t>eerstehulpmaatregelen: Algemene informatie:</w:t>
      </w:r>
    </w:p>
    <w:p>
      <w:pPr>
        <w:pStyle w:val="Tekstblok"/>
        <w:spacing w:lineRule="exact" w:line="217"/>
        <w:ind w:left="566" w:hanging="0"/>
        <w:rPr/>
      </w:pPr>
      <w:r>
        <w:rPr/>
        <w:t>Verontreinigde kleding onmiddellijk uittrekken.</w:t>
      </w:r>
    </w:p>
    <w:p>
      <w:pPr>
        <w:pStyle w:val="Kop2"/>
        <w:spacing w:lineRule="exact" w:line="217"/>
        <w:ind w:left="566" w:hanging="0"/>
        <w:rPr/>
      </w:pPr>
      <w:r>
        <w:rPr/>
        <w:t>Na het inademen:</w:t>
      </w:r>
    </w:p>
    <w:p>
      <w:pPr>
        <w:pStyle w:val="Tekstblok"/>
        <w:spacing w:lineRule="exact" w:line="217"/>
        <w:ind w:left="566" w:hanging="0"/>
        <w:rPr/>
      </w:pPr>
      <w:r>
        <w:rPr/>
        <w:t>Bij bewusteloosheid ligging en vervoer in stabiele zijligging.</w:t>
      </w:r>
    </w:p>
    <w:p>
      <w:pPr>
        <w:pStyle w:val="Kop2"/>
        <w:spacing w:lineRule="exact" w:line="218"/>
        <w:ind w:left="566" w:hanging="0"/>
        <w:rPr/>
      </w:pPr>
      <w:r>
        <w:rPr/>
        <w:t>Na huidcontact:</w:t>
      </w:r>
    </w:p>
    <w:p>
      <w:pPr>
        <w:pStyle w:val="Tekstblok"/>
        <w:spacing w:lineRule="exact" w:line="218"/>
        <w:ind w:left="566" w:hanging="0"/>
        <w:rPr/>
      </w:pPr>
      <w:r>
        <w:rPr/>
        <w:t>Onmiddellijk met water en zeep afwassen en goed naspoelen.</w:t>
      </w:r>
    </w:p>
    <w:p>
      <w:pPr>
        <w:pStyle w:val="Kop2"/>
        <w:spacing w:lineRule="exact" w:line="217"/>
        <w:ind w:left="566" w:hanging="0"/>
        <w:rPr/>
      </w:pPr>
      <w:r>
        <w:rPr/>
        <w:t>Na oogcontact:</w:t>
      </w:r>
    </w:p>
    <w:p>
      <w:pPr>
        <w:pStyle w:val="Tekstblok"/>
        <w:spacing w:lineRule="exact" w:line="217"/>
        <w:ind w:left="566" w:hanging="0"/>
        <w:rPr/>
      </w:pPr>
      <w:r>
        <w:rPr/>
        <w:t>Ogen met open ooglid een aantal minuten onder stromend water afspoelen en dokter raadplegen.</w:t>
      </w:r>
    </w:p>
    <w:p>
      <w:pPr>
        <w:pStyle w:val="Kop2"/>
        <w:spacing w:lineRule="exact" w:line="218"/>
        <w:ind w:left="566" w:hanging="0"/>
        <w:rPr/>
      </w:pPr>
      <w:r>
        <w:rPr/>
        <w:t>Na inslikken:</w:t>
      </w:r>
    </w:p>
    <w:p>
      <w:pPr>
        <w:pStyle w:val="Tekstblok"/>
        <w:spacing w:lineRule="exact" w:line="224"/>
        <w:ind w:left="566" w:hanging="0"/>
        <w:rPr/>
      </w:pPr>
      <w:r>
        <w:rPr/>
        <w:t>Drink zeer veel water en voer verse lucht aan. Onmiddellijk een arts waarschuwen.</w:t>
      </w:r>
    </w:p>
    <w:p>
      <w:pPr>
        <w:pStyle w:val="Tekstblok"/>
        <w:spacing w:before="9" w:after="0"/>
        <w:rPr>
          <w:sz w:val="17"/>
        </w:rPr>
      </w:pPr>
      <w:r>
        <w:rPr>
          <w:sz w:val="17"/>
        </w:rPr>
      </w:r>
    </w:p>
    <w:p>
      <w:pPr>
        <w:pStyle w:val="Kop2"/>
        <w:numPr>
          <w:ilvl w:val="1"/>
          <w:numId w:val="10"/>
        </w:numPr>
        <w:tabs>
          <w:tab w:val="clear" w:pos="720"/>
          <w:tab w:val="left" w:pos="579" w:leader="none"/>
        </w:tabs>
        <w:spacing w:lineRule="exact" w:line="224"/>
        <w:ind w:left="578" w:hanging="332"/>
        <w:rPr/>
      </w:pPr>
      <w:r>
        <w:rPr/>
        <w:t>Belangrijkste acute en uitgestelde symptomen en</w:t>
      </w:r>
      <w:r>
        <w:rPr>
          <w:spacing w:val="-7"/>
        </w:rPr>
        <w:t xml:space="preserve"> </w:t>
      </w:r>
      <w:r>
        <w:rPr/>
        <w:t>effecten:</w:t>
      </w:r>
    </w:p>
    <w:p>
      <w:pPr>
        <w:pStyle w:val="Tekstblok"/>
        <w:spacing w:lineRule="exact" w:line="224"/>
        <w:ind w:left="566" w:hanging="0"/>
        <w:rPr/>
      </w:pPr>
      <w:r>
        <w:rPr/>
        <w:t>Geen verdere relevante informatie beschikbaar.</w:t>
      </w:r>
    </w:p>
    <w:p>
      <w:pPr>
        <w:pStyle w:val="Tekstblok"/>
        <w:spacing w:before="9" w:after="0"/>
        <w:rPr>
          <w:sz w:val="17"/>
        </w:rPr>
      </w:pPr>
      <w:r>
        <w:rPr>
          <w:sz w:val="17"/>
        </w:rPr>
      </w:r>
    </w:p>
    <w:p>
      <w:pPr>
        <w:pStyle w:val="Kop2"/>
        <w:numPr>
          <w:ilvl w:val="1"/>
          <w:numId w:val="10"/>
        </w:numPr>
        <w:tabs>
          <w:tab w:val="clear" w:pos="720"/>
          <w:tab w:val="left" w:pos="582" w:leader="none"/>
        </w:tabs>
        <w:spacing w:lineRule="exact" w:line="224"/>
        <w:ind w:left="581" w:hanging="335"/>
        <w:rPr/>
      </w:pPr>
      <w:r>
        <w:rPr/>
        <w:t>Vermelding van de vereiste onmiddellijke medische verzorging en speciale</w:t>
      </w:r>
      <w:r>
        <w:rPr>
          <w:spacing w:val="-28"/>
        </w:rPr>
        <w:t xml:space="preserve"> </w:t>
      </w:r>
      <w:r>
        <w:rPr/>
        <w:t>behandeling:</w:t>
      </w:r>
    </w:p>
    <w:p>
      <w:pPr>
        <w:sectPr>
          <w:headerReference w:type="default" r:id="rId5"/>
          <w:type w:val="nextPage"/>
          <w:pgSz w:w="11906" w:h="16838"/>
          <w:pgMar w:left="600" w:right="600" w:gutter="0" w:header="719" w:top="1980" w:footer="0" w:bottom="280"/>
          <w:pgNumType w:fmt="decimal"/>
          <w:formProt w:val="false"/>
          <w:textDirection w:val="lrTb"/>
          <w:docGrid w:type="default" w:linePitch="100" w:charSpace="4096"/>
        </w:sectPr>
        <w:pStyle w:val="Tekstblok"/>
        <w:spacing w:lineRule="exact" w:line="224"/>
        <w:ind w:left="566" w:hanging="0"/>
        <w:rPr/>
      </w:pPr>
      <w:r>
        <w:rPr/>
        <w:t>Geen verdere relevante informatie beschikbaar.</w:t>
      </w:r>
    </w:p>
    <w:p>
      <w:pPr>
        <w:pStyle w:val="Tekstblok"/>
        <w:rPr/>
      </w:pPr>
      <w:r>
        <w:rPr/>
      </w:r>
    </w:p>
    <w:p>
      <w:pPr>
        <w:pStyle w:val="Tekstblok"/>
        <w:rPr/>
      </w:pPr>
      <w:r>
        <w:rPr/>
      </w:r>
    </w:p>
    <w:p>
      <w:pPr>
        <w:pStyle w:val="Tekstblok"/>
        <w:spacing w:before="0" w:after="1"/>
        <w:rPr/>
      </w:pPr>
      <w:r>
        <w:rPr/>
      </w:r>
    </w:p>
    <w:p>
      <w:pPr>
        <w:pStyle w:val="Tekstblok"/>
        <w:ind w:left="107" w:hanging="0"/>
        <w:rPr/>
      </w:pPr>
      <w:r>
        <w:rPr/>
        <mc:AlternateContent>
          <mc:Choice Requires="wpg">
            <w:drawing>
              <wp:inline distT="0" distB="0" distL="0" distR="0">
                <wp:extent cx="6649720" cy="302895"/>
                <wp:effectExtent l="0" t="0" r="0" b="0"/>
                <wp:docPr id="23" name="Vorm12"/>
                <a:graphic xmlns:a="http://schemas.openxmlformats.org/drawingml/2006/main">
                  <a:graphicData uri="http://schemas.microsoft.com/office/word/2010/wordprocessingGroup">
                    <wpg:wgp>
                      <wpg:cNvGrpSpPr/>
                      <wpg:grpSpPr>
                        <a:xfrm>
                          <a:off x="0" y="0"/>
                          <a:ext cx="6649200" cy="302400"/>
                          <a:chOff x="0" y="-302760"/>
                          <a:chExt cx="6649200" cy="302400"/>
                        </a:xfrm>
                      </wpg:grpSpPr>
                      <wps:wsp>
                        <wps:cNvSpPr/>
                        <wps:spPr>
                          <a:xfrm>
                            <a:off x="0" y="0"/>
                            <a:ext cx="6649200" cy="720"/>
                          </a:xfrm>
                          <a:prstGeom prst="line">
                            <a:avLst/>
                          </a:prstGeom>
                          <a:ln w="4320">
                            <a:solidFill>
                              <a:srgbClr val="79b800"/>
                            </a:solidFill>
                            <a:round/>
                          </a:ln>
                        </wps:spPr>
                        <wps:style>
                          <a:lnRef idx="0"/>
                          <a:fillRef idx="0"/>
                          <a:effectRef idx="0"/>
                          <a:fontRef idx="minor"/>
                        </wps:style>
                        <wps:bodyPr/>
                      </wps:wsp>
                      <wps:wsp>
                        <wps:cNvSpPr/>
                        <wps:spPr>
                          <a:xfrm>
                            <a:off x="7560" y="1800"/>
                            <a:ext cx="6639480" cy="300240"/>
                          </a:xfrm>
                          <a:prstGeom prst="rect">
                            <a:avLst/>
                          </a:prstGeom>
                          <a:solidFill>
                            <a:srgbClr val="84c446"/>
                          </a:solidFill>
                          <a:ln w="0">
                            <a:noFill/>
                          </a:ln>
                        </wps:spPr>
                        <wps:style>
                          <a:lnRef idx="0"/>
                          <a:fillRef idx="0"/>
                          <a:effectRef idx="0"/>
                          <a:fontRef idx="minor"/>
                        </wps:style>
                        <wps:bodyPr/>
                      </wps:wsp>
                      <wps:wsp>
                        <wps:cNvSpPr/>
                        <wps:spPr>
                          <a:xfrm>
                            <a:off x="7560" y="1800"/>
                            <a:ext cx="6639480" cy="3002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24"/>
                                  <w:b/>
                                  <w:u w:val="none"/>
                                  <w:dstrike w:val="false"/>
                                  <w:strike w:val="false"/>
                                  <w:i w:val="false"/>
                                  <w:vertAlign w:val="baseline"/>
                                  <w:position w:val="0"/>
                                  <w:spacing w:val="0"/>
                                  <w:szCs w:val="24"/>
                                  <w:bCs/>
                                  <w:iCs w:val="false"/>
                                  <w:smallCaps w:val="false"/>
                                  <w:caps w:val="false"/>
                                  <w:rFonts w:cs="" w:cstheme="minorBidi" w:ascii="Arial" w:hAnsi="Arial" w:eastAsia="Calibri"/>
                                  <w:color w:val="FFFFFF"/>
                                  <w:lang w:val="en-US"/>
                                </w:rPr>
                                <w:t>RUBRIEK 5: Brandblusmaatregelen</w:t>
                              </w:r>
                            </w:p>
                          </w:txbxContent>
                        </wps:txbx>
                        <wps:bodyPr lIns="0" rIns="0" tIns="0" bIns="0" anchor="t">
                          <a:noAutofit/>
                        </wps:bodyPr>
                      </wps:wsp>
                    </wpg:wgp>
                  </a:graphicData>
                </a:graphic>
              </wp:inline>
            </w:drawing>
          </mc:Choice>
          <mc:Fallback>
            <w:pict>
              <v:group id="shape_0" alt="Vorm12" style="position:absolute;margin-left:0pt;margin-top:-23.85pt;width:523.5pt;height:23.8pt" coordorigin="0,-477" coordsize="10470,476">
                <v:line id="shape_0" from="0,-477" to="10470,-477" stroked="t" o:allowincell="f" style="position:absolute;mso-position-vertical:top">
                  <v:stroke color="#79b800" weight="4320" joinstyle="round" endcap="flat"/>
                  <v:fill o:detectmouseclick="t" on="false"/>
                  <w10:wrap type="square"/>
                </v:line>
                <v:rect id="shape_0" path="m0,0l-2147483645,0l-2147483645,-2147483646l0,-2147483646xe" fillcolor="#84c446" stroked="f" o:allowincell="f" style="position:absolute;left:12;top:-474;width:10455;height:472;mso-wrap-style:none;v-text-anchor:middle;mso-position-vertical:top">
                  <v:fill o:detectmouseclick="t" type="solid" color2="#7b3bb9"/>
                  <v:stroke color="#3465a4" joinstyle="round" endcap="flat"/>
                  <w10:wrap type="square"/>
                </v:rect>
                <v:rect id="shape_0" path="m0,0l-2147483645,0l-2147483645,-2147483646l0,-2147483646xe" stroked="f" o:allowincell="f" style="position:absolute;left:12;top:-474;width:10455;height:472;mso-wrap-style:square;v-text-anchor:top;mso-position-vertical:top">
                  <v:textbox>
                    <w:txbxContent>
                      <w:p>
                        <w:pPr>
                          <w:overflowPunct w:val="false"/>
                          <w:spacing w:before="0" w:after="0" w:lineRule="auto" w:line="240"/>
                          <w:jc w:val="left"/>
                          <w:rPr/>
                        </w:pPr>
                        <w:r>
                          <w:rPr>
                            <w:sz w:val="24"/>
                            <w:b/>
                            <w:u w:val="none"/>
                            <w:dstrike w:val="false"/>
                            <w:strike w:val="false"/>
                            <w:i w:val="false"/>
                            <w:vertAlign w:val="baseline"/>
                            <w:position w:val="0"/>
                            <w:spacing w:val="0"/>
                            <w:szCs w:val="24"/>
                            <w:bCs/>
                            <w:iCs w:val="false"/>
                            <w:smallCaps w:val="false"/>
                            <w:caps w:val="false"/>
                            <w:rFonts w:cs="" w:cstheme="minorBidi" w:ascii="Arial" w:hAnsi="Arial" w:eastAsia="Calibri"/>
                            <w:color w:val="FFFFFF"/>
                            <w:lang w:val="en-US"/>
                          </w:rPr>
                          <w:t>RUBRIEK 5: Brandblusmaatregelen</w:t>
                        </w:r>
                      </w:p>
                    </w:txbxContent>
                  </v:textbox>
                  <v:fill o:detectmouseclick="t" on="false"/>
                  <v:stroke color="#3465a4" joinstyle="round" endcap="flat"/>
                  <w10:wrap type="square"/>
                </v:rect>
              </v:group>
            </w:pict>
          </mc:Fallback>
        </mc:AlternateContent>
      </w:r>
    </w:p>
    <w:p>
      <w:pPr>
        <w:pStyle w:val="Kop2"/>
        <w:numPr>
          <w:ilvl w:val="1"/>
          <w:numId w:val="9"/>
        </w:numPr>
        <w:tabs>
          <w:tab w:val="clear" w:pos="720"/>
          <w:tab w:val="left" w:pos="579" w:leader="none"/>
        </w:tabs>
        <w:spacing w:lineRule="auto" w:line="271" w:before="77" w:after="0"/>
        <w:ind w:left="586" w:right="7755" w:hanging="339"/>
        <w:rPr/>
      </w:pPr>
      <w:r>
        <w:rPr/>
        <w:t>Blusmiddelen: Geschikte</w:t>
      </w:r>
      <w:r>
        <w:rPr>
          <w:spacing w:val="-15"/>
        </w:rPr>
        <w:t xml:space="preserve"> </w:t>
      </w:r>
      <w:r>
        <w:rPr/>
        <w:t>blusmiddelen:</w:t>
      </w:r>
    </w:p>
    <w:p>
      <w:pPr>
        <w:pStyle w:val="Tekstblok"/>
        <w:spacing w:lineRule="auto" w:line="271"/>
        <w:ind w:left="586" w:right="714" w:hanging="0"/>
        <w:rPr/>
      </w:pPr>
      <w:r>
        <w:rPr/>
        <w:t>CO2, bluspoeder of waterstraal. Grotere brand met waterstraal bestrijden of met schuim dat tegen alcohol bestand is. Brandblusmaatregelen op omgeving afstemmen.</w:t>
      </w:r>
    </w:p>
    <w:p>
      <w:pPr>
        <w:pStyle w:val="Tekstblok"/>
        <w:spacing w:before="3" w:after="0"/>
        <w:rPr>
          <w:sz w:val="22"/>
        </w:rPr>
      </w:pPr>
      <w:r>
        <w:rPr>
          <w:sz w:val="22"/>
        </w:rPr>
      </w:r>
    </w:p>
    <w:p>
      <w:pPr>
        <w:pStyle w:val="Kop2"/>
        <w:numPr>
          <w:ilvl w:val="1"/>
          <w:numId w:val="9"/>
        </w:numPr>
        <w:tabs>
          <w:tab w:val="clear" w:pos="720"/>
          <w:tab w:val="left" w:pos="581" w:leader="none"/>
        </w:tabs>
        <w:ind w:left="580" w:hanging="334"/>
        <w:rPr/>
      </w:pPr>
      <w:r>
        <w:rPr/>
        <w:t>Speciale gevaren die door de stof of het mengsel worden</w:t>
      </w:r>
      <w:r>
        <w:rPr>
          <w:spacing w:val="-12"/>
        </w:rPr>
        <w:t xml:space="preserve"> </w:t>
      </w:r>
      <w:r>
        <w:rPr/>
        <w:t>veroorzaakt:</w:t>
      </w:r>
    </w:p>
    <w:p>
      <w:pPr>
        <w:pStyle w:val="Tekstblok"/>
        <w:spacing w:before="30" w:after="0"/>
        <w:ind w:left="586" w:hanging="0"/>
        <w:rPr/>
      </w:pPr>
      <w:r>
        <w:rPr/>
        <w:t>Natrium bestanddelen.</w:t>
      </w:r>
    </w:p>
    <w:p>
      <w:pPr>
        <w:pStyle w:val="Tekstblok"/>
        <w:spacing w:before="10" w:after="0"/>
        <w:rPr>
          <w:sz w:val="24"/>
        </w:rPr>
      </w:pPr>
      <w:r>
        <w:rPr>
          <w:sz w:val="24"/>
        </w:rPr>
      </w:r>
    </w:p>
    <w:p>
      <w:pPr>
        <w:pStyle w:val="Kop2"/>
        <w:numPr>
          <w:ilvl w:val="1"/>
          <w:numId w:val="9"/>
        </w:numPr>
        <w:tabs>
          <w:tab w:val="clear" w:pos="720"/>
          <w:tab w:val="left" w:pos="583" w:leader="none"/>
        </w:tabs>
        <w:spacing w:lineRule="auto" w:line="271"/>
        <w:ind w:left="586" w:right="7020" w:hanging="339"/>
        <w:rPr/>
      </w:pPr>
      <w:r>
        <w:rPr/>
        <w:t>Advies voor brandweerlieden: Speciale beschermende</w:t>
      </w:r>
      <w:r>
        <w:rPr>
          <w:spacing w:val="-16"/>
        </w:rPr>
        <w:t xml:space="preserve"> </w:t>
      </w:r>
      <w:r>
        <w:rPr/>
        <w:t>kleding:</w:t>
      </w:r>
    </w:p>
    <w:p>
      <w:pPr>
        <w:pStyle w:val="Tekstblok"/>
        <w:spacing w:lineRule="exact" w:line="229"/>
        <w:ind w:left="586" w:hanging="0"/>
        <w:rPr/>
      </w:pPr>
      <w:r>
        <w:rPr/>
        <w:t>Ontploffings– en brandgassen niet inademen.</w:t>
      </w:r>
    </w:p>
    <w:p>
      <w:pPr>
        <w:pStyle w:val="Tekstblok"/>
        <w:spacing w:before="1" w:after="0"/>
        <w:rPr>
          <w:sz w:val="25"/>
        </w:rPr>
      </w:pPr>
      <w:r>
        <w:rPr>
          <w:sz w:val="25"/>
        </w:rPr>
      </w:r>
    </w:p>
    <w:p>
      <w:pPr>
        <w:pStyle w:val="Kop2"/>
        <w:ind w:left="586" w:hanging="0"/>
        <w:rPr/>
      </w:pPr>
      <w:r>
        <w:rPr/>
        <w:t>Verdere gegevens:</w:t>
      </w:r>
    </w:p>
    <w:p>
      <w:pPr>
        <w:pStyle w:val="Tekstblok"/>
        <w:spacing w:before="29" w:after="0"/>
        <w:ind w:left="586" w:hanging="0"/>
        <w:rPr/>
      </w:pPr>
      <w:r>
        <w:rPr/>
        <w:t>De aan gevaar blootgestelde tanks met watersproeistraal koelen.</w:t>
      </w:r>
    </w:p>
    <w:p>
      <w:pPr>
        <w:pStyle w:val="Kop1"/>
        <w:tabs>
          <w:tab w:val="clear" w:pos="720"/>
          <w:tab w:val="left" w:pos="10581" w:leader="none"/>
        </w:tabs>
        <w:spacing w:before="189" w:after="0"/>
        <w:ind w:left="126" w:hanging="0"/>
        <w:rPr/>
      </w:pPr>
      <w:r>
        <w:rPr>
          <w:rFonts w:ascii="Times New Roman" w:hAnsi="Times New Roman"/>
          <w:b w:val="false"/>
          <w:color w:val="FFFFFF"/>
          <w:shd w:fill="84C446" w:val="clear"/>
        </w:rPr>
        <w:t xml:space="preserve"> </w:t>
      </w:r>
      <w:r>
        <w:rPr>
          <w:rFonts w:ascii="Times New Roman" w:hAnsi="Times New Roman"/>
          <w:b w:val="false"/>
          <w:color w:val="FFFFFF"/>
          <w:spacing w:val="-11"/>
          <w:shd w:fill="84C446" w:val="clear"/>
        </w:rPr>
        <w:t xml:space="preserve"> </w:t>
      </w:r>
      <w:r>
        <w:rPr>
          <w:color w:val="FFFFFF"/>
          <w:shd w:fill="84C446" w:val="clear"/>
        </w:rPr>
        <w:t>RUBRIEK 6: Maatregelen bij het accidenteel vrijkomen van de stof of het</w:t>
      </w:r>
      <w:r>
        <w:rPr>
          <w:color w:val="FFFFFF"/>
          <w:spacing w:val="-23"/>
          <w:shd w:fill="84C446" w:val="clear"/>
        </w:rPr>
        <w:t xml:space="preserve"> </w:t>
      </w:r>
      <w:r>
        <w:rPr>
          <w:color w:val="FFFFFF"/>
          <w:shd w:fill="84C446" w:val="clear"/>
        </w:rPr>
        <w:t>mengsel</w:t>
        <w:tab/>
      </w:r>
    </w:p>
    <w:p>
      <w:pPr>
        <w:pStyle w:val="ListParagraph"/>
        <w:numPr>
          <w:ilvl w:val="1"/>
          <w:numId w:val="8"/>
        </w:numPr>
        <w:tabs>
          <w:tab w:val="clear" w:pos="720"/>
          <w:tab w:val="left" w:pos="587" w:leader="none"/>
        </w:tabs>
        <w:spacing w:lineRule="auto" w:line="271" w:before="162" w:after="0"/>
        <w:ind w:left="581" w:right="1214" w:hanging="330"/>
        <w:rPr>
          <w:sz w:val="20"/>
        </w:rPr>
      </w:pPr>
      <w:r>
        <w:rPr>
          <w:b/>
          <w:sz w:val="20"/>
        </w:rPr>
        <w:t xml:space="preserve">Persoonlijke voorzorgsmaatregelen, beschermende uitrusting en noodprocedures: </w:t>
      </w:r>
      <w:r>
        <w:rPr>
          <w:sz w:val="20"/>
        </w:rPr>
        <w:t>Beschermende</w:t>
      </w:r>
      <w:r>
        <w:rPr>
          <w:spacing w:val="-7"/>
          <w:sz w:val="20"/>
        </w:rPr>
        <w:t xml:space="preserve"> </w:t>
      </w:r>
      <w:r>
        <w:rPr>
          <w:sz w:val="20"/>
        </w:rPr>
        <w:t>kleding</w:t>
      </w:r>
      <w:r>
        <w:rPr>
          <w:spacing w:val="-5"/>
          <w:sz w:val="20"/>
        </w:rPr>
        <w:t xml:space="preserve"> </w:t>
      </w:r>
      <w:r>
        <w:rPr>
          <w:sz w:val="20"/>
        </w:rPr>
        <w:t>aantrekken.</w:t>
      </w:r>
      <w:r>
        <w:rPr>
          <w:spacing w:val="-6"/>
          <w:sz w:val="20"/>
        </w:rPr>
        <w:t xml:space="preserve"> </w:t>
      </w:r>
      <w:r>
        <w:rPr>
          <w:sz w:val="20"/>
        </w:rPr>
        <w:t>Niet</w:t>
      </w:r>
      <w:r>
        <w:rPr>
          <w:spacing w:val="-6"/>
          <w:sz w:val="20"/>
        </w:rPr>
        <w:t xml:space="preserve"> </w:t>
      </w:r>
      <w:r>
        <w:rPr>
          <w:sz w:val="20"/>
        </w:rPr>
        <w:t>beschermde</w:t>
      </w:r>
      <w:r>
        <w:rPr>
          <w:spacing w:val="-7"/>
          <w:sz w:val="20"/>
        </w:rPr>
        <w:t xml:space="preserve"> </w:t>
      </w:r>
      <w:r>
        <w:rPr>
          <w:sz w:val="20"/>
        </w:rPr>
        <w:t>personen</w:t>
      </w:r>
      <w:r>
        <w:rPr>
          <w:spacing w:val="-4"/>
          <w:sz w:val="20"/>
        </w:rPr>
        <w:t xml:space="preserve"> </w:t>
      </w:r>
      <w:r>
        <w:rPr>
          <w:sz w:val="20"/>
        </w:rPr>
        <w:t>op</w:t>
      </w:r>
      <w:r>
        <w:rPr>
          <w:spacing w:val="-5"/>
          <w:sz w:val="20"/>
        </w:rPr>
        <w:t xml:space="preserve"> </w:t>
      </w:r>
      <w:r>
        <w:rPr>
          <w:sz w:val="20"/>
        </w:rPr>
        <w:t>afstand</w:t>
      </w:r>
      <w:r>
        <w:rPr>
          <w:spacing w:val="-5"/>
          <w:sz w:val="20"/>
        </w:rPr>
        <w:t xml:space="preserve"> </w:t>
      </w:r>
      <w:r>
        <w:rPr>
          <w:sz w:val="20"/>
        </w:rPr>
        <w:t>houden.</w:t>
      </w:r>
      <w:r>
        <w:rPr>
          <w:spacing w:val="-6"/>
          <w:sz w:val="20"/>
        </w:rPr>
        <w:t xml:space="preserve"> </w:t>
      </w:r>
      <w:r>
        <w:rPr>
          <w:sz w:val="20"/>
        </w:rPr>
        <w:t>Bij</w:t>
      </w:r>
      <w:r>
        <w:rPr>
          <w:spacing w:val="-2"/>
          <w:sz w:val="20"/>
        </w:rPr>
        <w:t xml:space="preserve"> </w:t>
      </w:r>
      <w:r>
        <w:rPr>
          <w:sz w:val="20"/>
        </w:rPr>
        <w:t>inwerking</w:t>
      </w:r>
      <w:r>
        <w:rPr>
          <w:spacing w:val="-5"/>
          <w:sz w:val="20"/>
        </w:rPr>
        <w:t xml:space="preserve"> </w:t>
      </w:r>
      <w:r>
        <w:rPr>
          <w:sz w:val="20"/>
        </w:rPr>
        <w:t>van dampen/stof/aërosol adembeveiliging gebruiken. Voor voldoende ventilatie</w:t>
      </w:r>
      <w:r>
        <w:rPr>
          <w:spacing w:val="-11"/>
          <w:sz w:val="20"/>
        </w:rPr>
        <w:t xml:space="preserve"> </w:t>
      </w:r>
      <w:r>
        <w:rPr>
          <w:sz w:val="20"/>
        </w:rPr>
        <w:t>zorgen.</w:t>
      </w:r>
    </w:p>
    <w:p>
      <w:pPr>
        <w:pStyle w:val="Tekstblok"/>
        <w:spacing w:before="5" w:after="0"/>
        <w:rPr>
          <w:sz w:val="22"/>
        </w:rPr>
      </w:pPr>
      <w:r>
        <w:rPr>
          <w:sz w:val="22"/>
        </w:rPr>
      </w:r>
    </w:p>
    <w:p>
      <w:pPr>
        <w:pStyle w:val="Kop2"/>
        <w:numPr>
          <w:ilvl w:val="1"/>
          <w:numId w:val="8"/>
        </w:numPr>
        <w:tabs>
          <w:tab w:val="clear" w:pos="720"/>
          <w:tab w:val="left" w:pos="584" w:leader="none"/>
        </w:tabs>
        <w:ind w:left="583" w:hanging="332"/>
        <w:rPr/>
      </w:pPr>
      <w:r>
        <w:rPr/>
        <w:t>Milieuvoorzorgsmaatregelen:</w:t>
      </w:r>
    </w:p>
    <w:p>
      <w:pPr>
        <w:pStyle w:val="Tekstblok"/>
        <w:spacing w:lineRule="auto" w:line="271" w:before="29" w:after="0"/>
        <w:ind w:left="581" w:right="873" w:hanging="0"/>
        <w:rPr/>
      </w:pPr>
      <w:r>
        <w:rPr/>
        <w:t>Met veel water verdunnen. Niet in de riolering/het oppervlaktewater/het grondwater terecht laten komen. Bij indringen in het afvalwater of riolering moet de bevoegde instantie gewaarschuwd worden.</w:t>
      </w:r>
    </w:p>
    <w:p>
      <w:pPr>
        <w:pStyle w:val="Tekstblok"/>
        <w:spacing w:before="2" w:after="0"/>
        <w:rPr>
          <w:sz w:val="22"/>
        </w:rPr>
      </w:pPr>
      <w:r>
        <w:rPr>
          <w:sz w:val="22"/>
        </w:rPr>
      </w:r>
    </w:p>
    <w:p>
      <w:pPr>
        <w:pStyle w:val="Kop2"/>
        <w:numPr>
          <w:ilvl w:val="1"/>
          <w:numId w:val="8"/>
        </w:numPr>
        <w:tabs>
          <w:tab w:val="clear" w:pos="720"/>
          <w:tab w:val="left" w:pos="584" w:leader="none"/>
        </w:tabs>
        <w:spacing w:before="1" w:after="0"/>
        <w:ind w:left="583" w:hanging="332"/>
        <w:rPr/>
      </w:pPr>
      <w:r>
        <w:rPr/>
        <w:t>Insluitings- en reinigingsmethoden en</w:t>
      </w:r>
      <w:r>
        <w:rPr>
          <w:spacing w:val="1"/>
        </w:rPr>
        <w:t xml:space="preserve"> </w:t>
      </w:r>
      <w:r>
        <w:rPr/>
        <w:t>–materiaal:</w:t>
      </w:r>
    </w:p>
    <w:p>
      <w:pPr>
        <w:pStyle w:val="Tekstblok"/>
        <w:spacing w:lineRule="auto" w:line="271" w:before="29" w:after="0"/>
        <w:ind w:left="581" w:right="933" w:hanging="0"/>
        <w:rPr/>
      </w:pPr>
      <w:r>
        <w:rPr/>
        <w:t>Met vloeistofbindend materiaal (zand, bergmeel, zuurbinder, universele binder, zaagmeel) opnemen. Voor voldoende ventilatie zorgen. Neutralisatiemiddel gebruiken.</w:t>
      </w:r>
    </w:p>
    <w:p>
      <w:pPr>
        <w:pStyle w:val="Tekstblok"/>
        <w:spacing w:lineRule="exact" w:line="229"/>
        <w:ind w:left="581" w:hanging="0"/>
        <w:rPr/>
      </w:pPr>
      <w:r>
        <w:rPr/>
        <w:t>Besmet materiaal zoals afval volgens Rubriek 13 verwijderen.</w:t>
      </w:r>
    </w:p>
    <w:p>
      <w:pPr>
        <w:pStyle w:val="Tekstblok"/>
        <w:spacing w:before="1" w:after="0"/>
        <w:rPr>
          <w:sz w:val="25"/>
        </w:rPr>
      </w:pPr>
      <w:r>
        <w:rPr>
          <w:sz w:val="25"/>
        </w:rPr>
      </w:r>
    </w:p>
    <w:p>
      <w:pPr>
        <w:pStyle w:val="Kop2"/>
        <w:numPr>
          <w:ilvl w:val="1"/>
          <w:numId w:val="8"/>
        </w:numPr>
        <w:tabs>
          <w:tab w:val="clear" w:pos="720"/>
          <w:tab w:val="left" w:pos="586" w:leader="none"/>
        </w:tabs>
        <w:ind w:left="585" w:hanging="334"/>
        <w:rPr/>
      </w:pPr>
      <w:r>
        <w:rPr/>
        <w:t>Verwijzing naar andere</w:t>
      </w:r>
      <w:r>
        <w:rPr>
          <w:spacing w:val="-1"/>
        </w:rPr>
        <w:t xml:space="preserve"> </w:t>
      </w:r>
      <w:r>
        <w:rPr/>
        <w:t>rubrieken:</w:t>
      </w:r>
    </w:p>
    <w:p>
      <w:pPr>
        <w:pStyle w:val="Tekstblok"/>
        <w:spacing w:before="30" w:after="0"/>
        <w:ind w:left="581" w:hanging="0"/>
        <w:rPr/>
      </w:pPr>
      <w:r>
        <w:rPr/>
        <w:t>Informatie inzake veilig gebruik - zie Rubriek 7.</w:t>
      </w:r>
    </w:p>
    <w:p>
      <w:pPr>
        <w:pStyle w:val="Tekstblok"/>
        <w:spacing w:lineRule="auto" w:line="271" w:before="29" w:after="0"/>
        <w:ind w:left="581" w:right="3950" w:hanging="0"/>
        <w:rPr/>
      </w:pPr>
      <w:r>
        <w:rPr/>
        <w:t>Informatie inzake persoonlijke beschermingsuitrusting - zie Rubriek 8. Informatie inzake berging - zie Rubriek 13.</w:t>
      </w:r>
    </w:p>
    <w:p>
      <w:pPr>
        <w:pStyle w:val="Kop1"/>
        <w:tabs>
          <w:tab w:val="clear" w:pos="720"/>
          <w:tab w:val="left" w:pos="10579" w:leader="none"/>
        </w:tabs>
        <w:spacing w:before="167" w:after="0"/>
        <w:ind w:left="123" w:hanging="0"/>
        <w:rPr/>
      </w:pPr>
      <w:r>
        <w:rPr>
          <w:rFonts w:ascii="Times New Roman" w:hAnsi="Times New Roman"/>
          <w:b w:val="false"/>
          <w:color w:val="FFFFFF"/>
          <w:spacing w:val="-6"/>
          <w:shd w:fill="84C446" w:val="clear"/>
        </w:rPr>
        <w:t xml:space="preserve"> </w:t>
      </w:r>
      <w:r>
        <w:rPr>
          <w:color w:val="FFFFFF"/>
          <w:shd w:fill="84C446" w:val="clear"/>
        </w:rPr>
        <w:t>RUBRIEK 7: Hantering en</w:t>
      </w:r>
      <w:r>
        <w:rPr>
          <w:color w:val="FFFFFF"/>
          <w:spacing w:val="-8"/>
          <w:shd w:fill="84C446" w:val="clear"/>
        </w:rPr>
        <w:t xml:space="preserve"> </w:t>
      </w:r>
      <w:r>
        <w:rPr>
          <w:color w:val="FFFFFF"/>
          <w:shd w:fill="84C446" w:val="clear"/>
        </w:rPr>
        <w:t>opslag</w:t>
        <w:tab/>
      </w:r>
    </w:p>
    <w:p>
      <w:pPr>
        <w:pStyle w:val="Kop2"/>
        <w:numPr>
          <w:ilvl w:val="1"/>
          <w:numId w:val="7"/>
        </w:numPr>
        <w:tabs>
          <w:tab w:val="clear" w:pos="720"/>
          <w:tab w:val="left" w:pos="603" w:leader="none"/>
        </w:tabs>
        <w:spacing w:lineRule="auto" w:line="271" w:before="232" w:after="0"/>
        <w:ind w:left="612" w:right="3051" w:hanging="344"/>
        <w:rPr/>
      </w:pPr>
      <w:r>
        <w:rPr/>
        <w:t>Voorzorgsmaatregelen voor het veilig hanteren van de stof of het</w:t>
      </w:r>
      <w:r>
        <w:rPr>
          <w:spacing w:val="-40"/>
        </w:rPr>
        <w:t xml:space="preserve"> </w:t>
      </w:r>
      <w:r>
        <w:rPr/>
        <w:t>mengsel Advies voor veilige</w:t>
      </w:r>
      <w:r>
        <w:rPr>
          <w:spacing w:val="-4"/>
        </w:rPr>
        <w:t xml:space="preserve"> </w:t>
      </w:r>
      <w:r>
        <w:rPr/>
        <w:t>hantering:</w:t>
      </w:r>
    </w:p>
    <w:p>
      <w:pPr>
        <w:pStyle w:val="Tekstblok"/>
        <w:spacing w:lineRule="auto" w:line="271"/>
        <w:ind w:left="612" w:hanging="0"/>
        <w:rPr/>
      </w:pPr>
      <w:r>
        <w:rPr/>
        <w:t>Bij verdunnen steeds het product bij het water voegen, niet omgekeerd. Voor goede ventilatie/afzuiging op de werkplaatsen zorgen.</w:t>
      </w:r>
    </w:p>
    <w:p>
      <w:pPr>
        <w:pStyle w:val="Tekstblok"/>
        <w:spacing w:before="1" w:after="0"/>
        <w:rPr>
          <w:sz w:val="22"/>
        </w:rPr>
      </w:pPr>
      <w:r>
        <w:rPr>
          <w:sz w:val="22"/>
        </w:rPr>
      </w:r>
    </w:p>
    <w:p>
      <w:pPr>
        <w:pStyle w:val="Kop2"/>
        <w:numPr>
          <w:ilvl w:val="1"/>
          <w:numId w:val="7"/>
        </w:numPr>
        <w:tabs>
          <w:tab w:val="clear" w:pos="720"/>
          <w:tab w:val="left" w:pos="603" w:leader="none"/>
        </w:tabs>
        <w:ind w:left="602" w:hanging="335"/>
        <w:rPr/>
      </w:pPr>
      <w:r>
        <w:rPr/>
        <w:t>Voorwaarden voor een veilige opslag, met inbegrip van incompatibele</w:t>
      </w:r>
      <w:r>
        <w:rPr>
          <w:spacing w:val="-13"/>
        </w:rPr>
        <w:t xml:space="preserve"> </w:t>
      </w:r>
      <w:r>
        <w:rPr/>
        <w:t>producten</w:t>
      </w:r>
    </w:p>
    <w:p>
      <w:pPr>
        <w:pStyle w:val="Tekstblok"/>
        <w:spacing w:lineRule="auto" w:line="271" w:before="30" w:after="0"/>
        <w:ind w:left="612" w:right="604" w:hanging="0"/>
        <w:rPr/>
      </w:pPr>
      <w:r>
        <w:rPr>
          <w:b/>
        </w:rPr>
        <w:t xml:space="preserve">Eisen aan opslagruimten en tanks: </w:t>
      </w:r>
      <w:r>
        <w:rPr/>
        <w:t>Op een koele plaats bewaren. Houd de container stevig dicht op een droge en goed geventileerde plaats. Loogbestendige vloer voorzien. Vloerkuip zonder afvoer voorzien.</w:t>
      </w:r>
    </w:p>
    <w:p>
      <w:pPr>
        <w:pStyle w:val="Normal"/>
        <w:spacing w:lineRule="exact" w:line="229"/>
        <w:ind w:left="612" w:hanging="0"/>
        <w:rPr>
          <w:sz w:val="20"/>
        </w:rPr>
      </w:pPr>
      <w:r>
        <w:rPr>
          <w:b/>
          <w:sz w:val="20"/>
        </w:rPr>
        <w:t xml:space="preserve">Informatie m.b.t. gezamenlijke opslag: </w:t>
      </w:r>
      <w:r>
        <w:rPr>
          <w:sz w:val="20"/>
        </w:rPr>
        <w:t>Niet noodzakelijk.</w:t>
      </w:r>
    </w:p>
    <w:p>
      <w:pPr>
        <w:pStyle w:val="Normal"/>
        <w:spacing w:before="29" w:after="0"/>
        <w:ind w:left="612" w:hanging="0"/>
        <w:rPr>
          <w:sz w:val="20"/>
        </w:rPr>
      </w:pPr>
      <w:r>
        <w:rPr>
          <w:b/>
          <w:sz w:val="20"/>
        </w:rPr>
        <w:t xml:space="preserve">Verdere inlichtingen over eisen m.b.t. de opslag: </w:t>
      </w:r>
      <w:r>
        <w:rPr>
          <w:sz w:val="20"/>
        </w:rPr>
        <w:t>Tanks ondoordringbaar gesloten houden.</w:t>
      </w:r>
    </w:p>
    <w:p>
      <w:pPr>
        <w:pStyle w:val="Tekstblok"/>
        <w:spacing w:before="1" w:after="0"/>
        <w:rPr>
          <w:sz w:val="25"/>
        </w:rPr>
      </w:pPr>
      <w:r>
        <w:rPr>
          <w:sz w:val="25"/>
        </w:rPr>
      </w:r>
    </w:p>
    <w:p>
      <w:pPr>
        <w:sectPr>
          <w:headerReference w:type="default" r:id="rId6"/>
          <w:type w:val="nextPage"/>
          <w:pgSz w:w="11906" w:h="16838"/>
          <w:pgMar w:left="600" w:right="600" w:gutter="0" w:header="719" w:top="1980" w:footer="0" w:bottom="280"/>
          <w:pgNumType w:fmt="decimal"/>
          <w:formProt w:val="false"/>
          <w:textDirection w:val="lrTb"/>
          <w:docGrid w:type="default" w:linePitch="100" w:charSpace="4096"/>
        </w:sectPr>
        <w:pStyle w:val="ListParagraph"/>
        <w:numPr>
          <w:ilvl w:val="1"/>
          <w:numId w:val="7"/>
        </w:numPr>
        <w:tabs>
          <w:tab w:val="clear" w:pos="720"/>
          <w:tab w:val="left" w:pos="586" w:leader="none"/>
        </w:tabs>
        <w:ind w:left="585" w:hanging="334"/>
        <w:rPr>
          <w:sz w:val="20"/>
        </w:rPr>
      </w:pPr>
      <w:r>
        <w:rPr>
          <w:b/>
          <w:sz w:val="20"/>
        </w:rPr>
        <w:t xml:space="preserve">Specifiek eindgebruik: </w:t>
      </w:r>
      <w:r>
        <w:rPr>
          <w:sz w:val="20"/>
        </w:rPr>
        <w:t xml:space="preserve">Geen </w:t>
      </w:r>
      <w:r>
        <w:rPr>
          <w:spacing w:val="6"/>
          <w:sz w:val="20"/>
        </w:rPr>
        <w:t xml:space="preserve">verdere </w:t>
      </w:r>
      <w:r>
        <w:rPr>
          <w:spacing w:val="5"/>
          <w:sz w:val="20"/>
        </w:rPr>
        <w:t xml:space="preserve">relevante </w:t>
      </w:r>
      <w:r>
        <w:rPr>
          <w:spacing w:val="8"/>
          <w:sz w:val="20"/>
        </w:rPr>
        <w:t>informatie</w:t>
      </w:r>
      <w:r>
        <w:rPr>
          <w:spacing w:val="-4"/>
          <w:sz w:val="20"/>
        </w:rPr>
        <w:t xml:space="preserve"> </w:t>
      </w:r>
      <w:r>
        <w:rPr>
          <w:spacing w:val="7"/>
          <w:sz w:val="20"/>
        </w:rPr>
        <w:t>verkrijgbaar.</w:t>
      </w:r>
    </w:p>
    <w:p>
      <w:pPr>
        <w:pStyle w:val="Tekstblok"/>
        <w:rPr>
          <w:sz w:val="20"/>
        </w:rPr>
      </w:pPr>
      <w:r>
        <w:rPr>
          <w:sz w:val="20"/>
        </w:rPr>
      </w:r>
    </w:p>
    <w:p>
      <w:pPr>
        <w:pStyle w:val="Tekstblok"/>
        <w:spacing w:before="9" w:after="0"/>
        <w:rPr>
          <w:sz w:val="16"/>
        </w:rPr>
      </w:pPr>
      <w:r>
        <w:rPr>
          <w:sz w:val="16"/>
        </w:rPr>
      </w:r>
    </w:p>
    <w:p>
      <w:pPr>
        <w:pStyle w:val="Kop1"/>
        <w:tabs>
          <w:tab w:val="clear" w:pos="720"/>
          <w:tab w:val="left" w:pos="10575" w:leader="none"/>
        </w:tabs>
        <w:spacing w:before="92" w:after="0"/>
        <w:rPr>
          <w:sz w:val="20"/>
        </w:rPr>
      </w:pPr>
      <w:r>
        <w:rPr>
          <w:rFonts w:ascii="Times New Roman" w:hAnsi="Times New Roman"/>
          <w:b w:val="false"/>
          <w:color w:val="FFFFFF"/>
          <w:spacing w:val="-7"/>
          <w:shd w:fill="84C446" w:val="clear"/>
        </w:rPr>
        <w:t xml:space="preserve"> </w:t>
      </w:r>
      <w:r>
        <w:rPr>
          <w:color w:val="FFFFFF"/>
          <w:shd w:fill="84C446" w:val="clear"/>
        </w:rPr>
        <w:t>RUBRIEK 8: Maatregelen ter beheersing van blootstelling/persoonlijke</w:t>
      </w:r>
      <w:r>
        <w:rPr>
          <w:color w:val="FFFFFF"/>
          <w:spacing w:val="-31"/>
          <w:shd w:fill="84C446" w:val="clear"/>
        </w:rPr>
        <w:t xml:space="preserve"> </w:t>
      </w:r>
      <w:r>
        <w:rPr>
          <w:color w:val="FFFFFF"/>
          <w:shd w:fill="84C446" w:val="clear"/>
        </w:rPr>
        <w:t>bescherming</w:t>
        <w:tab/>
      </w:r>
    </w:p>
    <w:p>
      <w:pPr>
        <w:pStyle w:val="Kop2"/>
        <w:numPr>
          <w:ilvl w:val="1"/>
          <w:numId w:val="6"/>
        </w:numPr>
        <w:tabs>
          <w:tab w:val="clear" w:pos="720"/>
          <w:tab w:val="left" w:pos="526" w:leader="none"/>
        </w:tabs>
        <w:spacing w:before="160" w:after="0"/>
        <w:rPr>
          <w:sz w:val="20"/>
        </w:rPr>
      </w:pPr>
      <w:r>
        <w:rPr/>
        <w:t>Controleparameters</w:t>
      </w:r>
    </w:p>
    <w:p>
      <w:pPr>
        <w:pStyle w:val="Normal"/>
        <w:spacing w:before="30" w:after="0"/>
        <w:ind w:left="537" w:hanging="0"/>
        <w:rPr>
          <w:b/>
          <w:b/>
          <w:sz w:val="20"/>
        </w:rPr>
      </w:pPr>
      <w:r>
        <w:rPr>
          <w:b/>
          <w:sz w:val="20"/>
        </w:rPr>
        <w:t>Bestanddelen met grenswaarden die m.b.t. de werkruimte in acht genomen moeten worden:</w:t>
      </w:r>
    </w:p>
    <w:p>
      <w:pPr>
        <w:pStyle w:val="Tekstblok"/>
        <w:spacing w:lineRule="auto" w:line="271" w:before="29" w:after="0"/>
        <w:ind w:left="537" w:hanging="0"/>
        <w:rPr>
          <w:sz w:val="20"/>
        </w:rPr>
      </w:pPr>
      <w:r>
        <w:rPr/>
        <w:t>Het product bevat geen relevante hoeveelheden van stoffen die met betrekking tot de werkplaatsen qua grenswaarden gecontroleerd moeten worden.</w:t>
      </w:r>
    </w:p>
    <w:p>
      <w:pPr>
        <w:pStyle w:val="Kop2"/>
        <w:spacing w:lineRule="exact" w:line="229"/>
        <w:ind w:left="619" w:hanging="0"/>
        <w:rPr>
          <w:b/>
          <w:b/>
          <w:sz w:val="20"/>
        </w:rPr>
      </w:pPr>
      <w:r>
        <w:rPr>
          <w:b/>
          <w:sz w:val="20"/>
        </w:rPr>
      </w:r>
    </w:p>
    <w:p>
      <w:pPr>
        <w:pStyle w:val="Normal"/>
        <w:ind w:left="537" w:hanging="0"/>
        <w:rPr>
          <w:b/>
          <w:b/>
          <w:sz w:val="20"/>
        </w:rPr>
      </w:pPr>
      <w:r>
        <w:rPr>
          <w:b/>
          <w:sz w:val="20"/>
        </w:rPr>
      </w:r>
    </w:p>
    <w:p>
      <w:pPr>
        <w:pStyle w:val="Normal"/>
        <w:ind w:left="537" w:hanging="0"/>
        <w:rPr>
          <w:sz w:val="20"/>
        </w:rPr>
      </w:pPr>
      <w:r>
        <w:rPr>
          <w:b/>
          <w:sz w:val="20"/>
        </w:rPr>
        <w:t xml:space="preserve">Aanvullende informatie: </w:t>
      </w:r>
      <w:r>
        <w:rPr>
          <w:sz w:val="20"/>
        </w:rPr>
        <w:t>Geen verdere relevante informatie beschikbaar.</w:t>
      </w:r>
    </w:p>
    <w:p>
      <w:pPr>
        <w:pStyle w:val="Tekstblok"/>
        <w:spacing w:before="1" w:after="0"/>
        <w:rPr>
          <w:sz w:val="25"/>
        </w:rPr>
      </w:pPr>
      <w:r>
        <w:rPr>
          <w:sz w:val="25"/>
        </w:rPr>
      </w:r>
    </w:p>
    <w:p>
      <w:pPr>
        <w:pStyle w:val="Kop2"/>
        <w:numPr>
          <w:ilvl w:val="1"/>
          <w:numId w:val="6"/>
        </w:numPr>
        <w:tabs>
          <w:tab w:val="clear" w:pos="720"/>
          <w:tab w:val="left" w:pos="526" w:leader="none"/>
        </w:tabs>
        <w:spacing w:lineRule="auto" w:line="271"/>
        <w:ind w:left="537" w:right="5870" w:hanging="344"/>
        <w:rPr>
          <w:sz w:val="20"/>
        </w:rPr>
      </w:pPr>
      <w:r>
        <w:rPr/>
        <w:t>Maatregelen ter beheersing van blootstelling: Persoonlijke</w:t>
      </w:r>
      <w:r>
        <w:rPr>
          <w:spacing w:val="-5"/>
        </w:rPr>
        <w:t xml:space="preserve"> </w:t>
      </w:r>
      <w:r>
        <w:rPr/>
        <w:t>beschermingsvoorzieningen:</w:t>
      </w:r>
    </w:p>
    <w:p>
      <w:pPr>
        <w:pStyle w:val="Normal"/>
        <w:spacing w:lineRule="exact" w:line="229"/>
        <w:ind w:left="537" w:hanging="0"/>
        <w:rPr>
          <w:b/>
          <w:b/>
          <w:sz w:val="20"/>
        </w:rPr>
      </w:pPr>
      <w:r>
        <w:rPr>
          <w:b/>
          <w:sz w:val="20"/>
        </w:rPr>
        <w:t>Algemene beschermings- en gezondheidsmaatregelen:</w:t>
      </w:r>
    </w:p>
    <w:p>
      <w:pPr>
        <w:pStyle w:val="Tekstblok"/>
        <w:spacing w:lineRule="auto" w:line="271" w:before="29" w:after="0"/>
        <w:ind w:left="537" w:right="3950" w:hanging="0"/>
        <w:rPr>
          <w:sz w:val="20"/>
        </w:rPr>
      </w:pPr>
      <w:r>
        <w:rPr/>
        <w:t>Verwijderd houden van eet- en drinkwaren en</w:t>
      </w:r>
      <w:r>
        <w:rPr>
          <w:spacing w:val="-39"/>
        </w:rPr>
        <w:t xml:space="preserve"> </w:t>
      </w:r>
      <w:r>
        <w:rPr/>
        <w:t>dierenvoeder. Verontreinigde kleding onmiddellijk</w:t>
      </w:r>
      <w:r>
        <w:rPr>
          <w:spacing w:val="-3"/>
        </w:rPr>
        <w:t xml:space="preserve"> </w:t>
      </w:r>
      <w:r>
        <w:rPr/>
        <w:t>uittrekken.</w:t>
      </w:r>
    </w:p>
    <w:p>
      <w:pPr>
        <w:pStyle w:val="Tekstblok"/>
        <w:spacing w:lineRule="auto" w:line="271"/>
        <w:ind w:left="537" w:right="3950" w:hanging="0"/>
        <w:rPr>
          <w:sz w:val="20"/>
        </w:rPr>
      </w:pPr>
      <w:r>
        <w:rPr/>
        <w:t>Vóór de pauze en aan het einde van het werk handen</w:t>
      </w:r>
      <w:r>
        <w:rPr>
          <w:spacing w:val="-37"/>
        </w:rPr>
        <w:t xml:space="preserve"> </w:t>
      </w:r>
      <w:r>
        <w:rPr/>
        <w:t>wassen. Aanraking met de ogen en de huid</w:t>
      </w:r>
      <w:r>
        <w:rPr>
          <w:spacing w:val="-10"/>
        </w:rPr>
        <w:t xml:space="preserve"> </w:t>
      </w:r>
      <w:r>
        <w:rPr/>
        <w:t>vermijden.</w:t>
      </w:r>
    </w:p>
    <w:p>
      <w:pPr>
        <w:pStyle w:val="Tekstblok"/>
        <w:spacing w:before="4" w:after="0"/>
        <w:rPr>
          <w:sz w:val="22"/>
        </w:rPr>
      </w:pPr>
      <w:r>
        <w:rPr>
          <w:sz w:val="22"/>
        </w:rPr>
      </w:r>
    </w:p>
    <w:p>
      <w:pPr>
        <w:pStyle w:val="Kop2"/>
        <w:ind w:left="537" w:hanging="0"/>
        <w:rPr>
          <w:sz w:val="20"/>
        </w:rPr>
      </w:pPr>
      <w:r>
        <w:rPr/>
        <w:t>Ademhalingsbescherming:</w:t>
      </w:r>
    </w:p>
    <w:p>
      <w:pPr>
        <w:pStyle w:val="Tekstblok"/>
        <w:spacing w:lineRule="auto" w:line="271" w:before="30" w:after="0"/>
        <w:ind w:left="537" w:right="347" w:hanging="0"/>
        <w:rPr>
          <w:sz w:val="20"/>
        </w:rPr>
      </w:pPr>
      <w:r>
        <w:rPr/>
        <w:t>Bij korte of geringe belasting ademfiltertoestel; bij intensieve resp. langdurige expositie een van de omringende lucht onafhankelijk ademhalingstoestel gebruiken.</w:t>
      </w:r>
    </w:p>
    <w:p>
      <w:pPr>
        <w:pStyle w:val="Tekstblok"/>
        <w:spacing w:before="2" w:after="0"/>
        <w:rPr>
          <w:sz w:val="22"/>
        </w:rPr>
      </w:pPr>
      <w:r>
        <w:rPr>
          <w:sz w:val="22"/>
        </w:rPr>
      </w:r>
    </w:p>
    <w:p>
      <w:pPr>
        <w:pStyle w:val="Kop2"/>
        <w:ind w:left="537" w:hanging="0"/>
        <w:rPr>
          <w:sz w:val="20"/>
        </w:rPr>
      </w:pPr>
      <w:r>
        <w:rPr/>
        <w:t>Handbescherming:</w:t>
      </w:r>
    </w:p>
    <w:p>
      <w:pPr>
        <w:pStyle w:val="Tekstblok"/>
        <w:spacing w:before="29" w:after="0"/>
        <w:ind w:left="537" w:hanging="0"/>
        <w:rPr>
          <w:sz w:val="20"/>
        </w:rPr>
      </w:pPr>
      <w:r>
        <w:rPr/>
        <w:t>Veiligheidshandschoenen.</w:t>
      </w:r>
    </w:p>
    <w:p>
      <w:pPr>
        <w:pStyle w:val="Tekstblok"/>
        <w:spacing w:before="30" w:after="0"/>
        <w:ind w:left="537" w:hanging="0"/>
        <w:rPr>
          <w:sz w:val="20"/>
        </w:rPr>
      </w:pPr>
      <w:r>
        <w:rPr/>
        <w:t>Het handschoenmateriaal moet ondoorlatend en bestand zijn tegen het product / de stof / de bereiding.</w:t>
      </w:r>
    </w:p>
    <w:p>
      <w:pPr>
        <w:pStyle w:val="Tekstblok"/>
        <w:spacing w:lineRule="auto" w:line="271" w:before="29" w:after="0"/>
        <w:ind w:left="537" w:right="168" w:hanging="0"/>
        <w:rPr>
          <w:sz w:val="20"/>
        </w:rPr>
      </w:pPr>
      <w:r>
        <w:rPr/>
        <w:t>Op grond van falende testen kan geen aanbeveling voor handschoenmateriaal voor het product / de bereiding / het chemicaliënmengsel afgegeven worden.</w:t>
      </w:r>
    </w:p>
    <w:p>
      <w:pPr>
        <w:pStyle w:val="Tekstblok"/>
        <w:spacing w:lineRule="exact" w:line="229"/>
        <w:ind w:left="537" w:hanging="0"/>
        <w:rPr>
          <w:sz w:val="20"/>
        </w:rPr>
      </w:pPr>
      <w:r>
        <w:rPr/>
        <w:t>Kies handschoenmateriaal rekening houdend met de penetratietijden, de permeatiegraden en de degradatie.</w:t>
      </w:r>
    </w:p>
    <w:p>
      <w:pPr>
        <w:pStyle w:val="Tekstblok"/>
        <w:rPr>
          <w:sz w:val="25"/>
        </w:rPr>
      </w:pPr>
      <w:r>
        <w:rPr>
          <w:sz w:val="25"/>
        </w:rPr>
      </w:r>
    </w:p>
    <w:p>
      <w:pPr>
        <w:pStyle w:val="Kop2"/>
        <w:spacing w:before="1" w:after="0"/>
        <w:ind w:left="537" w:hanging="0"/>
        <w:rPr>
          <w:sz w:val="20"/>
        </w:rPr>
      </w:pPr>
      <w:r>
        <w:rPr/>
        <w:t>Handschoenmateriaal:</w:t>
      </w:r>
    </w:p>
    <w:p>
      <w:pPr>
        <w:pStyle w:val="Tekstblok"/>
        <w:spacing w:lineRule="auto" w:line="271" w:before="29" w:after="0"/>
        <w:ind w:left="537" w:right="347" w:hanging="0"/>
        <w:rPr>
          <w:sz w:val="20"/>
        </w:rPr>
      </w:pPr>
      <w:r>
        <w:rPr/>
        <w:t>De keuze van een geschikte handschoen is niet alleen afhankelijk van het materiaal, maar ook van andere kwaliteitskenmerken en verschilt van fabrikant tot fabrikant. Aangezien het product uit meerdere stoffen is samengesteld, is de duurzaamheid van de handschoenmaterialen niet vooraf berekenbaar en moet derhalve vóór het gebruik worden getest.</w:t>
      </w:r>
    </w:p>
    <w:p>
      <w:pPr>
        <w:pStyle w:val="Tekstblok"/>
        <w:spacing w:before="1" w:after="0"/>
        <w:rPr>
          <w:sz w:val="22"/>
        </w:rPr>
      </w:pPr>
      <w:r>
        <w:rPr>
          <w:sz w:val="22"/>
        </w:rPr>
      </w:r>
    </w:p>
    <w:p>
      <w:pPr>
        <w:pStyle w:val="Kop2"/>
        <w:spacing w:before="1" w:after="0"/>
        <w:ind w:left="537" w:hanging="0"/>
        <w:rPr>
          <w:sz w:val="20"/>
        </w:rPr>
      </w:pPr>
      <w:r>
        <w:rPr/>
        <w:t>Doordringingstijd van het handschoenmateriaal:</w:t>
      </w:r>
    </w:p>
    <w:p>
      <w:pPr>
        <w:pStyle w:val="Tekstblok"/>
        <w:spacing w:before="29" w:after="0"/>
        <w:ind w:left="537" w:hanging="0"/>
        <w:rPr>
          <w:sz w:val="20"/>
        </w:rPr>
      </w:pPr>
      <w:r>
        <w:rPr/>
        <w:t>De precieze penetratietijd kunt u te weten komen bij de handschoenfabrikant; houd er rekening mee.</w:t>
      </w:r>
    </w:p>
    <w:p>
      <w:pPr>
        <w:pStyle w:val="Tekstblok"/>
        <w:spacing w:before="1" w:after="0"/>
        <w:rPr>
          <w:sz w:val="25"/>
        </w:rPr>
      </w:pPr>
      <w:r>
        <w:rPr>
          <w:sz w:val="25"/>
        </w:rPr>
      </w:r>
    </w:p>
    <w:p>
      <w:pPr>
        <w:pStyle w:val="Normal"/>
        <w:ind w:left="537" w:hanging="0"/>
        <w:rPr>
          <w:sz w:val="20"/>
        </w:rPr>
      </w:pPr>
      <w:r>
        <w:rPr>
          <w:b/>
          <w:sz w:val="20"/>
        </w:rPr>
        <w:t xml:space="preserve">Oogbescherming: </w:t>
      </w:r>
      <w:r>
        <w:rPr>
          <w:sz w:val="20"/>
        </w:rPr>
        <w:t>Nauw aansluitende veiligheidsbril</w:t>
      </w:r>
    </w:p>
    <w:p>
      <w:pPr>
        <w:pStyle w:val="Tekstblok"/>
        <w:spacing w:before="5" w:after="0"/>
        <w:rPr>
          <w:sz w:val="17"/>
        </w:rPr>
      </w:pPr>
      <w:r>
        <w:rPr>
          <w:sz w:val="17"/>
        </w:rPr>
      </w:r>
    </w:p>
    <w:p>
      <w:pPr>
        <w:pStyle w:val="Kop1"/>
        <w:tabs>
          <w:tab w:val="clear" w:pos="720"/>
          <w:tab w:val="left" w:pos="10575" w:leader="none"/>
        </w:tabs>
        <w:rPr>
          <w:sz w:val="20"/>
        </w:rPr>
      </w:pPr>
      <w:r>
        <w:rPr>
          <w:rFonts w:ascii="Times New Roman" w:hAnsi="Times New Roman"/>
          <w:b w:val="false"/>
          <w:color w:val="FFFFFF"/>
          <w:spacing w:val="-7"/>
          <w:shd w:fill="84C446" w:val="clear"/>
        </w:rPr>
        <w:t xml:space="preserve"> </w:t>
      </w:r>
      <w:r>
        <w:rPr>
          <w:color w:val="FFFFFF"/>
          <w:shd w:fill="84C446" w:val="clear"/>
        </w:rPr>
        <w:t>RUBRIEK 9: Fysische en chemische</w:t>
      </w:r>
      <w:r>
        <w:rPr>
          <w:color w:val="FFFFFF"/>
          <w:spacing w:val="-16"/>
          <w:shd w:fill="84C446" w:val="clear"/>
        </w:rPr>
        <w:t xml:space="preserve"> </w:t>
      </w:r>
      <w:r>
        <w:rPr>
          <w:color w:val="FFFFFF"/>
          <w:shd w:fill="84C446" w:val="clear"/>
        </w:rPr>
        <w:t>eigenschappen</w:t>
        <w:tab/>
      </w:r>
    </w:p>
    <w:p>
      <w:pPr>
        <w:pStyle w:val="Kop2"/>
        <w:numPr>
          <w:ilvl w:val="1"/>
          <w:numId w:val="5"/>
        </w:numPr>
        <w:tabs>
          <w:tab w:val="clear" w:pos="720"/>
          <w:tab w:val="left" w:pos="492" w:leader="none"/>
        </w:tabs>
        <w:spacing w:lineRule="auto" w:line="271" w:before="203" w:after="0"/>
        <w:ind w:left="520" w:right="4446" w:hanging="360"/>
        <w:rPr>
          <w:sz w:val="20"/>
        </w:rPr>
      </w:pPr>
      <w:r>
        <w:rPr/>
        <w:t>Informatie over fysische en chemische basiseigenschappen: Algemene</w:t>
      </w:r>
      <w:r>
        <w:rPr>
          <w:spacing w:val="-2"/>
        </w:rPr>
        <w:t xml:space="preserve"> </w:t>
      </w:r>
      <w:r>
        <w:rPr/>
        <w:t>gegevens:</w:t>
      </w:r>
    </w:p>
    <w:p>
      <w:pPr>
        <w:pStyle w:val="Normal"/>
        <w:spacing w:lineRule="exact" w:line="229"/>
        <w:ind w:left="520" w:hanging="0"/>
        <w:rPr>
          <w:b/>
          <w:b/>
          <w:sz w:val="20"/>
        </w:rPr>
      </w:pPr>
      <w:r>
        <w:rPr>
          <w:b/>
          <w:sz w:val="20"/>
        </w:rPr>
        <w:t>Voorkomen:</w:t>
      </w:r>
    </w:p>
    <w:p>
      <w:pPr>
        <w:pStyle w:val="Normal"/>
        <w:spacing w:lineRule="exact" w:line="229"/>
        <w:ind w:left="520" w:hanging="0"/>
        <w:rPr>
          <w:b/>
          <w:b/>
          <w:sz w:val="20"/>
        </w:rPr>
      </w:pPr>
      <w:r>
        <w:rPr>
          <w:b/>
          <w:sz w:val="20"/>
        </w:rPr>
        <w:t>Vorm:</w:t>
        <w:tab/>
        <w:tab/>
        <w:tab/>
        <w:tab/>
        <w:tab/>
      </w:r>
      <w:r>
        <w:rPr>
          <w:spacing w:val="-1"/>
          <w:w w:val="95"/>
          <w:sz w:val="20"/>
        </w:rPr>
        <w:t>Vloeibaar.</w:t>
      </w:r>
    </w:p>
    <w:p>
      <w:pPr>
        <w:pStyle w:val="Normal"/>
        <w:tabs>
          <w:tab w:val="clear" w:pos="720"/>
          <w:tab w:val="left" w:pos="3806" w:leader="none"/>
        </w:tabs>
        <w:spacing w:before="29" w:after="0"/>
        <w:ind w:right="5128" w:hanging="0"/>
        <w:jc w:val="right"/>
        <w:rPr>
          <w:sz w:val="20"/>
        </w:rPr>
      </w:pPr>
      <w:r>
        <w:rPr>
          <w:b/>
          <w:sz w:val="20"/>
        </w:rPr>
        <w:t>Kleur:</w:t>
        <w:tab/>
      </w:r>
      <w:r>
        <w:rPr>
          <w:b/>
          <w:spacing w:val="-1"/>
          <w:sz w:val="20"/>
        </w:rPr>
        <w:t>Transparant/geel</w:t>
      </w:r>
    </w:p>
    <w:p>
      <w:pPr>
        <w:pStyle w:val="Normal"/>
        <w:tabs>
          <w:tab w:val="clear" w:pos="720"/>
          <w:tab w:val="left" w:pos="4167" w:leader="none"/>
        </w:tabs>
        <w:spacing w:before="30" w:after="0"/>
        <w:ind w:right="5128" w:hanging="0"/>
        <w:jc w:val="right"/>
        <w:rPr>
          <w:sz w:val="20"/>
        </w:rPr>
      </w:pPr>
      <w:r>
        <w:rPr>
          <w:b/>
          <w:sz w:val="20"/>
        </w:rPr>
        <w:t>Reuk:</w:t>
        <w:tab/>
      </w:r>
      <w:r>
        <w:rPr>
          <w:b/>
          <w:spacing w:val="-1"/>
          <w:sz w:val="20"/>
        </w:rPr>
        <w:t>Geparfumeerd</w:t>
      </w:r>
    </w:p>
    <w:p>
      <w:pPr>
        <w:sectPr>
          <w:headerReference w:type="default" r:id="rId7"/>
          <w:type w:val="nextPage"/>
          <w:pgSz w:w="11906" w:h="16838"/>
          <w:pgMar w:left="600" w:right="600" w:gutter="0" w:header="719" w:top="1980" w:footer="0" w:bottom="280"/>
          <w:pgNumType w:fmt="decimal"/>
          <w:formProt w:val="false"/>
          <w:textDirection w:val="lrTb"/>
          <w:docGrid w:type="default" w:linePitch="100" w:charSpace="4096"/>
        </w:sectPr>
        <w:pStyle w:val="Normal"/>
        <w:tabs>
          <w:tab w:val="clear" w:pos="720"/>
          <w:tab w:val="left" w:pos="4688" w:leader="none"/>
        </w:tabs>
        <w:spacing w:before="29" w:after="0"/>
        <w:ind w:left="520" w:hanging="0"/>
        <w:rPr>
          <w:sz w:val="20"/>
        </w:rPr>
      </w:pPr>
      <w:r>
        <w:rPr>
          <w:b/>
          <w:sz w:val="20"/>
        </w:rPr>
        <w:t>Geurdrempelwaarde:</w:t>
        <w:tab/>
      </w:r>
      <w:r>
        <w:rPr>
          <w:sz w:val="20"/>
        </w:rPr>
        <w:t>Niet bepaald.</w:t>
      </w:r>
    </w:p>
    <w:p>
      <w:pPr>
        <w:pStyle w:val="Tekstblok"/>
        <w:spacing w:before="4" w:after="0"/>
        <w:rPr>
          <w:sz w:val="27"/>
        </w:rPr>
      </w:pPr>
      <w:r>
        <w:rPr>
          <w:sz w:val="27"/>
        </w:rPr>
      </w:r>
    </w:p>
    <w:p>
      <w:pPr>
        <w:pStyle w:val="Tekstblok"/>
        <w:spacing w:lineRule="exact" w:line="20"/>
        <w:ind w:left="103" w:hanging="0"/>
        <w:rPr>
          <w:sz w:val="2"/>
        </w:rPr>
      </w:pPr>
      <w:r>
        <w:rPr/>
        <mc:AlternateContent>
          <mc:Choice Requires="wpg">
            <w:drawing>
              <wp:inline distT="0" distB="0" distL="0" distR="0">
                <wp:extent cx="6649720" cy="1270"/>
                <wp:effectExtent l="0" t="0" r="0" b="0"/>
                <wp:docPr id="44" name="Vorm23"/>
                <a:graphic xmlns:a="http://schemas.openxmlformats.org/drawingml/2006/main">
                  <a:graphicData uri="http://schemas.microsoft.com/office/word/2010/wordprocessingGroup">
                    <wpg:wgp>
                      <wpg:cNvGrpSpPr/>
                      <wpg:grpSpPr>
                        <a:xfrm>
                          <a:off x="0" y="0"/>
                          <a:ext cx="6649200" cy="720"/>
                          <a:chOff x="0" y="-1440"/>
                          <a:chExt cx="6649200" cy="720"/>
                        </a:xfrm>
                      </wpg:grpSpPr>
                      <wps:wsp>
                        <wps:cNvSpPr/>
                        <wps:spPr>
                          <a:xfrm>
                            <a:off x="0" y="0"/>
                            <a:ext cx="6649200" cy="720"/>
                          </a:xfrm>
                          <a:prstGeom prst="line">
                            <a:avLst/>
                          </a:prstGeom>
                          <a:ln w="0">
                            <a:solidFill>
                              <a:srgbClr val="79b800"/>
                            </a:solidFill>
                            <a:prstDash val="sysDot"/>
                          </a:ln>
                        </wps:spPr>
                        <wps:style>
                          <a:lnRef idx="0"/>
                          <a:fillRef idx="0"/>
                          <a:effectRef idx="0"/>
                          <a:fontRef idx="minor"/>
                        </wps:style>
                        <wps:bodyPr/>
                      </wps:wsp>
                    </wpg:wgp>
                  </a:graphicData>
                </a:graphic>
              </wp:inline>
            </w:drawing>
          </mc:Choice>
          <mc:Fallback>
            <w:pict>
              <v:group id="shape_0" alt="Vorm23" style="position:absolute;margin-left:0pt;margin-top:-0.1pt;width:523.5pt;height:0pt" coordorigin="0,-2" coordsize="10470,0">
                <v:line id="shape_0" from="0,-2" to="10470,-2" stroked="t" o:allowincell="f" style="position:absolute;mso-position-vertical:top">
                  <v:stroke color="#79b800" dashstyle="shortdot" joinstyle="round" endcap="flat"/>
                  <v:fill o:detectmouseclick="t" on="false"/>
                  <w10:wrap type="square"/>
                </v:line>
              </v:group>
            </w:pict>
          </mc:Fallback>
        </mc:AlternateContent>
      </w:r>
    </w:p>
    <w:p>
      <w:pPr>
        <w:pStyle w:val="Kop2"/>
        <w:tabs>
          <w:tab w:val="clear" w:pos="720"/>
          <w:tab w:val="right" w:pos="4930" w:leader="none"/>
        </w:tabs>
        <w:spacing w:before="57" w:after="0"/>
        <w:ind w:left="542" w:hanging="0"/>
        <w:rPr>
          <w:b w:val="false"/>
          <w:b w:val="false"/>
        </w:rPr>
      </w:pPr>
      <w:r>
        <mc:AlternateContent>
          <mc:Choice Requires="wps">
            <w:drawing>
              <wp:anchor behindDoc="1" distT="0" distB="0" distL="0" distR="0" simplePos="0" locked="0" layoutInCell="0" allowOverlap="1" relativeHeight="86">
                <wp:simplePos x="0" y="0"/>
                <wp:positionH relativeFrom="page">
                  <wp:posOffset>461645</wp:posOffset>
                </wp:positionH>
                <wp:positionV relativeFrom="paragraph">
                  <wp:posOffset>242570</wp:posOffset>
                </wp:positionV>
                <wp:extent cx="6649085" cy="1270"/>
                <wp:effectExtent l="0" t="0" r="0" b="0"/>
                <wp:wrapTopAndBottom/>
                <wp:docPr id="45" name="Afbeelding1"/>
                <a:graphic xmlns:a="http://schemas.openxmlformats.org/drawingml/2006/main">
                  <a:graphicData uri="http://schemas.microsoft.com/office/word/2010/wordprocessingShape">
                    <wps:wsp>
                      <wps:cNvSpPr/>
                      <wps:spPr>
                        <a:xfrm>
                          <a:off x="0" y="0"/>
                          <a:ext cx="6648480" cy="720"/>
                        </a:xfrm>
                        <a:prstGeom prst="line">
                          <a:avLst/>
                        </a:prstGeom>
                        <a:ln w="0">
                          <a:solidFill>
                            <a:srgbClr val="79b800"/>
                          </a:solidFill>
                          <a:prstDash val="sysDot"/>
                        </a:ln>
                      </wps:spPr>
                      <wps:style>
                        <a:lnRef idx="0"/>
                        <a:fillRef idx="0"/>
                        <a:effectRef idx="0"/>
                        <a:fontRef idx="minor"/>
                      </wps:style>
                      <wps:bodyPr/>
                    </wps:wsp>
                  </a:graphicData>
                </a:graphic>
              </wp:anchor>
            </w:drawing>
          </mc:Choice>
          <mc:Fallback>
            <w:pict>
              <v:line id="shape_0" from="36.35pt,19.1pt" to="559.8pt,19.1pt" ID="Afbeelding1" stroked="t" o:allowincell="f" style="position:absolute;mso-position-horizontal-relative:page">
                <v:stroke color="#79b800" dashstyle="shortdot" joinstyle="round" endcap="flat"/>
                <v:fill o:detectmouseclick="t" on="false"/>
                <w10:wrap type="topAndBottom"/>
              </v:line>
            </w:pict>
          </mc:Fallback>
        </mc:AlternateContent>
      </w:r>
      <w:r>
        <w:rPr/>
        <w:t>pH-waarde bij</w:t>
      </w:r>
      <w:r>
        <w:rPr>
          <w:spacing w:val="-3"/>
        </w:rPr>
        <w:t xml:space="preserve"> </w:t>
      </w:r>
      <w:r>
        <w:rPr/>
        <w:t>20</w:t>
      </w:r>
      <w:r>
        <w:rPr>
          <w:spacing w:val="1"/>
        </w:rPr>
        <w:t xml:space="preserve"> </w:t>
      </w:r>
      <w:r>
        <w:rPr/>
        <w:t>°C:</w:t>
        <w:tab/>
      </w:r>
      <w:r>
        <w:rPr>
          <w:b w:val="false"/>
        </w:rPr>
        <w:t>7-8</w:t>
      </w:r>
    </w:p>
    <w:p>
      <w:pPr>
        <w:pStyle w:val="Normal"/>
        <w:spacing w:before="27" w:after="0"/>
        <w:ind w:left="542" w:hanging="0"/>
        <w:rPr>
          <w:b/>
          <w:b/>
          <w:sz w:val="20"/>
        </w:rPr>
      </w:pPr>
      <w:r>
        <w:rPr>
          <w:b/>
          <w:sz w:val="20"/>
        </w:rPr>
        <w:t>Toestandsverandering:</w:t>
      </w:r>
    </w:p>
    <w:p>
      <w:pPr>
        <w:pStyle w:val="Normal"/>
        <w:tabs>
          <w:tab w:val="clear" w:pos="720"/>
          <w:tab w:val="left" w:pos="4709" w:leader="none"/>
        </w:tabs>
        <w:spacing w:before="29" w:after="0"/>
        <w:ind w:left="902" w:hanging="0"/>
        <w:rPr>
          <w:sz w:val="20"/>
        </w:rPr>
      </w:pPr>
      <w:r>
        <w:rPr>
          <w:b/>
          <w:sz w:val="20"/>
        </w:rPr>
        <w:t>Smeltpunt/smeltbereik:</w:t>
        <w:tab/>
      </w:r>
      <w:r>
        <w:rPr>
          <w:sz w:val="20"/>
        </w:rPr>
        <w:t>0</w:t>
      </w:r>
      <w:r>
        <w:rPr>
          <w:spacing w:val="-2"/>
          <w:sz w:val="20"/>
        </w:rPr>
        <w:t xml:space="preserve"> </w:t>
      </w:r>
      <w:r>
        <w:rPr>
          <w:sz w:val="20"/>
        </w:rPr>
        <w:t>°C.</w:t>
      </w:r>
    </w:p>
    <w:p>
      <w:pPr>
        <w:pStyle w:val="Normal"/>
        <w:tabs>
          <w:tab w:val="clear" w:pos="720"/>
          <w:tab w:val="left" w:pos="4709" w:leader="none"/>
        </w:tabs>
        <w:spacing w:before="29" w:after="0"/>
        <w:ind w:left="902" w:hanging="0"/>
        <w:rPr>
          <w:sz w:val="20"/>
        </w:rPr>
      </w:pPr>
      <w:r>
        <w:rPr>
          <w:b/>
          <w:sz w:val="20"/>
        </w:rPr>
        <w:t>Kookpunt/kookpuntbereik:</w:t>
        <w:tab/>
      </w:r>
      <w:r>
        <w:rPr>
          <w:sz w:val="20"/>
        </w:rPr>
        <w:t>&gt; 100</w:t>
      </w:r>
    </w:p>
    <w:p>
      <w:pPr>
        <w:pStyle w:val="Normal"/>
        <w:tabs>
          <w:tab w:val="clear" w:pos="720"/>
          <w:tab w:val="left" w:pos="4709" w:leader="none"/>
        </w:tabs>
        <w:spacing w:before="30" w:after="0"/>
        <w:ind w:left="542" w:hanging="0"/>
        <w:rPr>
          <w:sz w:val="20"/>
        </w:rPr>
      </w:pPr>
      <w:r>
        <mc:AlternateContent>
          <mc:Choice Requires="wps">
            <w:drawing>
              <wp:anchor behindDoc="1" distT="0" distB="0" distL="0" distR="0" simplePos="0" locked="0" layoutInCell="0" allowOverlap="1" relativeHeight="87">
                <wp:simplePos x="0" y="0"/>
                <wp:positionH relativeFrom="page">
                  <wp:posOffset>451485</wp:posOffset>
                </wp:positionH>
                <wp:positionV relativeFrom="paragraph">
                  <wp:posOffset>212725</wp:posOffset>
                </wp:positionV>
                <wp:extent cx="6649720" cy="1270"/>
                <wp:effectExtent l="0" t="0" r="0" b="0"/>
                <wp:wrapTopAndBottom/>
                <wp:docPr id="46" name="Afbeelding2"/>
                <a:graphic xmlns:a="http://schemas.openxmlformats.org/drawingml/2006/main">
                  <a:graphicData uri="http://schemas.microsoft.com/office/word/2010/wordprocessingShape">
                    <wps:wsp>
                      <wps:cNvSpPr/>
                      <wps:spPr>
                        <a:xfrm>
                          <a:off x="0" y="0"/>
                          <a:ext cx="6649200" cy="720"/>
                        </a:xfrm>
                        <a:prstGeom prst="line">
                          <a:avLst/>
                        </a:prstGeom>
                        <a:ln w="0">
                          <a:solidFill>
                            <a:srgbClr val="79b800"/>
                          </a:solidFill>
                          <a:prstDash val="sysDot"/>
                        </a:ln>
                      </wps:spPr>
                      <wps:style>
                        <a:lnRef idx="0"/>
                        <a:fillRef idx="0"/>
                        <a:effectRef idx="0"/>
                        <a:fontRef idx="minor"/>
                      </wps:style>
                      <wps:bodyPr/>
                    </wps:wsp>
                  </a:graphicData>
                </a:graphic>
              </wp:anchor>
            </w:drawing>
          </mc:Choice>
          <mc:Fallback>
            <w:pict>
              <v:line id="shape_0" from="35.55pt,16.75pt" to="559.05pt,16.75pt" ID="Afbeelding2" stroked="t" o:allowincell="f" style="position:absolute;mso-position-horizontal-relative:page">
                <v:stroke color="#79b800" dashstyle="shortdot" joinstyle="round" endcap="flat"/>
                <v:fill o:detectmouseclick="t" on="false"/>
                <w10:wrap type="topAndBottom"/>
              </v:line>
            </w:pict>
          </mc:Fallback>
        </mc:AlternateContent>
      </w:r>
      <w:r>
        <w:rPr>
          <w:b/>
          <w:sz w:val="20"/>
        </w:rPr>
        <w:t>Vlampunt:</w:t>
        <w:tab/>
      </w:r>
      <w:r>
        <w:rPr>
          <w:sz w:val="20"/>
        </w:rPr>
        <w:t>Niet</w:t>
      </w:r>
      <w:r>
        <w:rPr>
          <w:spacing w:val="-13"/>
          <w:sz w:val="20"/>
        </w:rPr>
        <w:t xml:space="preserve"> </w:t>
      </w:r>
      <w:r>
        <w:rPr>
          <w:sz w:val="20"/>
        </w:rPr>
        <w:t>bruikbaar.</w:t>
      </w:r>
    </w:p>
    <w:p>
      <w:pPr>
        <w:pStyle w:val="Normal"/>
        <w:tabs>
          <w:tab w:val="clear" w:pos="720"/>
          <w:tab w:val="left" w:pos="4709" w:leader="none"/>
        </w:tabs>
        <w:spacing w:before="46" w:after="0"/>
        <w:ind w:left="542" w:hanging="0"/>
        <w:rPr>
          <w:sz w:val="20"/>
        </w:rPr>
      </w:pPr>
      <w:r>
        <w:rPr>
          <w:b/>
          <w:sz w:val="20"/>
        </w:rPr>
        <w:t>Ontvlambaarheid</w:t>
      </w:r>
      <w:r>
        <w:rPr>
          <w:b/>
          <w:spacing w:val="-5"/>
          <w:sz w:val="20"/>
        </w:rPr>
        <w:t xml:space="preserve"> </w:t>
      </w:r>
      <w:r>
        <w:rPr>
          <w:b/>
          <w:sz w:val="20"/>
        </w:rPr>
        <w:t>(vast,</w:t>
      </w:r>
      <w:r>
        <w:rPr>
          <w:b/>
          <w:spacing w:val="-5"/>
          <w:sz w:val="20"/>
        </w:rPr>
        <w:t xml:space="preserve"> </w:t>
      </w:r>
      <w:r>
        <w:rPr>
          <w:b/>
          <w:sz w:val="20"/>
        </w:rPr>
        <w:t>gasvormig):</w:t>
        <w:tab/>
      </w:r>
      <w:r>
        <w:rPr>
          <w:sz w:val="20"/>
        </w:rPr>
        <w:t>Niet</w:t>
      </w:r>
      <w:r>
        <w:rPr>
          <w:spacing w:val="-13"/>
          <w:sz w:val="20"/>
        </w:rPr>
        <w:t xml:space="preserve"> </w:t>
      </w:r>
      <w:r>
        <w:rPr>
          <w:sz w:val="20"/>
        </w:rPr>
        <w:t>bruikbaar.</w:t>
      </w:r>
    </w:p>
    <w:p>
      <w:pPr>
        <w:pStyle w:val="Kop2"/>
        <w:spacing w:before="29" w:after="0"/>
        <w:ind w:left="542" w:hanging="0"/>
        <w:rPr>
          <w:sz w:val="20"/>
        </w:rPr>
      </w:pPr>
      <w:r>
        <mc:AlternateContent>
          <mc:Choice Requires="wps">
            <w:drawing>
              <wp:anchor behindDoc="1" distT="0" distB="0" distL="0" distR="0" simplePos="0" locked="0" layoutInCell="0" allowOverlap="1" relativeHeight="88">
                <wp:simplePos x="0" y="0"/>
                <wp:positionH relativeFrom="page">
                  <wp:posOffset>451485</wp:posOffset>
                </wp:positionH>
                <wp:positionV relativeFrom="paragraph">
                  <wp:posOffset>215265</wp:posOffset>
                </wp:positionV>
                <wp:extent cx="6649720" cy="1270"/>
                <wp:effectExtent l="0" t="0" r="0" b="0"/>
                <wp:wrapTopAndBottom/>
                <wp:docPr id="47" name="Afbeelding3"/>
                <a:graphic xmlns:a="http://schemas.openxmlformats.org/drawingml/2006/main">
                  <a:graphicData uri="http://schemas.microsoft.com/office/word/2010/wordprocessingShape">
                    <wps:wsp>
                      <wps:cNvSpPr/>
                      <wps:spPr>
                        <a:xfrm>
                          <a:off x="0" y="0"/>
                          <a:ext cx="6649200" cy="720"/>
                        </a:xfrm>
                        <a:prstGeom prst="line">
                          <a:avLst/>
                        </a:prstGeom>
                        <a:ln w="0">
                          <a:solidFill>
                            <a:srgbClr val="79b800"/>
                          </a:solidFill>
                          <a:prstDash val="sysDot"/>
                        </a:ln>
                      </wps:spPr>
                      <wps:style>
                        <a:lnRef idx="0"/>
                        <a:fillRef idx="0"/>
                        <a:effectRef idx="0"/>
                        <a:fontRef idx="minor"/>
                      </wps:style>
                      <wps:bodyPr/>
                    </wps:wsp>
                  </a:graphicData>
                </a:graphic>
              </wp:anchor>
            </w:drawing>
          </mc:Choice>
          <mc:Fallback>
            <w:pict>
              <v:line id="shape_0" from="35.55pt,16.95pt" to="559.05pt,16.95pt" ID="Afbeelding3" stroked="t" o:allowincell="f" style="position:absolute;mso-position-horizontal-relative:page">
                <v:stroke color="#79b800" dashstyle="shortdot" joinstyle="round" endcap="flat"/>
                <v:fill o:detectmouseclick="t" on="false"/>
                <w10:wrap type="topAndBottom"/>
              </v:line>
            </w:pict>
          </mc:Fallback>
        </mc:AlternateContent>
      </w:r>
      <w:r>
        <w:rPr/>
        <w:t>Ontstekingstemperatuur:</w:t>
      </w:r>
    </w:p>
    <w:p>
      <w:pPr>
        <w:pStyle w:val="Normal"/>
        <w:tabs>
          <w:tab w:val="clear" w:pos="720"/>
          <w:tab w:val="left" w:pos="4709" w:leader="none"/>
        </w:tabs>
        <w:spacing w:before="40" w:after="0"/>
        <w:ind w:left="902" w:hanging="0"/>
        <w:rPr>
          <w:sz w:val="20"/>
        </w:rPr>
      </w:pPr>
      <w:r>
        <w:rPr>
          <w:b/>
          <w:sz w:val="20"/>
        </w:rPr>
        <w:t>Ontbindingstemperatuur:</w:t>
        <w:tab/>
      </w:r>
      <w:r>
        <w:rPr>
          <w:sz w:val="20"/>
        </w:rPr>
        <w:t>Niet bepaald.</w:t>
      </w:r>
    </w:p>
    <w:p>
      <w:pPr>
        <w:pStyle w:val="Normal"/>
        <w:tabs>
          <w:tab w:val="clear" w:pos="720"/>
          <w:tab w:val="left" w:pos="4709" w:leader="none"/>
        </w:tabs>
        <w:spacing w:before="29" w:after="0"/>
        <w:ind w:left="542" w:hanging="0"/>
        <w:rPr>
          <w:sz w:val="20"/>
        </w:rPr>
      </w:pPr>
      <w:r>
        <w:rPr>
          <w:b/>
          <w:sz w:val="20"/>
        </w:rPr>
        <w:t>Zelfontsteking:</w:t>
        <w:tab/>
      </w:r>
      <w:r>
        <w:rPr>
          <w:sz w:val="20"/>
        </w:rPr>
        <w:t>Het product is niet uit zichzelf</w:t>
      </w:r>
      <w:r>
        <w:rPr>
          <w:spacing w:val="-4"/>
          <w:sz w:val="20"/>
        </w:rPr>
        <w:t xml:space="preserve"> </w:t>
      </w:r>
      <w:r>
        <w:rPr>
          <w:sz w:val="20"/>
        </w:rPr>
        <w:t>ontbrandend.</w:t>
      </w:r>
    </w:p>
    <w:p>
      <w:pPr>
        <w:pStyle w:val="Normal"/>
        <w:tabs>
          <w:tab w:val="clear" w:pos="720"/>
          <w:tab w:val="left" w:pos="4709" w:leader="none"/>
        </w:tabs>
        <w:spacing w:before="29" w:after="0"/>
        <w:ind w:left="542" w:hanging="0"/>
        <w:rPr>
          <w:sz w:val="20"/>
        </w:rPr>
      </w:pPr>
      <w:r>
        <w:rPr>
          <w:b/>
          <w:sz w:val="20"/>
        </w:rPr>
        <w:t>Ontploffingsgevaar:</w:t>
        <w:tab/>
      </w:r>
      <w:r>
        <w:rPr>
          <w:sz w:val="20"/>
        </w:rPr>
        <w:t>Het product is niet</w:t>
      </w:r>
      <w:r>
        <w:rPr>
          <w:spacing w:val="-5"/>
          <w:sz w:val="20"/>
        </w:rPr>
        <w:t xml:space="preserve"> </w:t>
      </w:r>
      <w:r>
        <w:rPr>
          <w:sz w:val="20"/>
        </w:rPr>
        <w:t>ontploffingsgevaarlijk.</w:t>
      </w:r>
    </w:p>
    <w:p>
      <w:pPr>
        <w:pStyle w:val="Kop2"/>
        <w:spacing w:before="30" w:after="0"/>
        <w:ind w:left="542" w:hanging="0"/>
        <w:rPr>
          <w:sz w:val="20"/>
        </w:rPr>
      </w:pPr>
      <w:r>
        <w:rPr/>
        <w:t>Ontploffingsgrenzen:</w:t>
      </w:r>
    </w:p>
    <w:p>
      <w:pPr>
        <w:pStyle w:val="Normal"/>
        <w:tabs>
          <w:tab w:val="clear" w:pos="720"/>
          <w:tab w:val="left" w:pos="4709" w:leader="none"/>
        </w:tabs>
        <w:spacing w:before="29" w:after="0"/>
        <w:ind w:left="890" w:hanging="0"/>
        <w:rPr>
          <w:sz w:val="20"/>
        </w:rPr>
      </w:pPr>
      <w:r>
        <w:rPr>
          <w:b/>
          <w:sz w:val="20"/>
        </w:rPr>
        <w:t>onderste:</w:t>
        <w:tab/>
      </w:r>
      <w:r>
        <w:rPr>
          <w:sz w:val="20"/>
        </w:rPr>
        <w:t>Niet</w:t>
      </w:r>
      <w:r>
        <w:rPr>
          <w:spacing w:val="-12"/>
          <w:sz w:val="20"/>
        </w:rPr>
        <w:t xml:space="preserve"> </w:t>
      </w:r>
      <w:r>
        <w:rPr>
          <w:sz w:val="20"/>
        </w:rPr>
        <w:t>bepaald.</w:t>
      </w:r>
    </w:p>
    <w:p>
      <w:pPr>
        <w:pStyle w:val="Normal"/>
        <w:tabs>
          <w:tab w:val="clear" w:pos="720"/>
          <w:tab w:val="left" w:pos="4709" w:leader="none"/>
        </w:tabs>
        <w:spacing w:before="29" w:after="0"/>
        <w:ind w:left="890" w:hanging="0"/>
        <w:rPr>
          <w:sz w:val="20"/>
        </w:rPr>
      </w:pPr>
      <w:r>
        <mc:AlternateContent>
          <mc:Choice Requires="wps">
            <w:drawing>
              <wp:anchor behindDoc="1" distT="0" distB="0" distL="0" distR="0" simplePos="0" locked="0" layoutInCell="0" allowOverlap="1" relativeHeight="89">
                <wp:simplePos x="0" y="0"/>
                <wp:positionH relativeFrom="page">
                  <wp:posOffset>451485</wp:posOffset>
                </wp:positionH>
                <wp:positionV relativeFrom="paragraph">
                  <wp:posOffset>222250</wp:posOffset>
                </wp:positionV>
                <wp:extent cx="6649720" cy="635"/>
                <wp:effectExtent l="0" t="0" r="0" b="0"/>
                <wp:wrapTopAndBottom/>
                <wp:docPr id="48" name="Afbeelding4"/>
                <a:graphic xmlns:a="http://schemas.openxmlformats.org/drawingml/2006/main">
                  <a:graphicData uri="http://schemas.microsoft.com/office/word/2010/wordprocessingShape">
                    <wps:wsp>
                      <wps:cNvSpPr/>
                      <wps:spPr>
                        <a:xfrm>
                          <a:off x="0" y="0"/>
                          <a:ext cx="6649200" cy="0"/>
                        </a:xfrm>
                        <a:prstGeom prst="line">
                          <a:avLst/>
                        </a:prstGeom>
                        <a:ln w="0">
                          <a:solidFill>
                            <a:srgbClr val="79b800"/>
                          </a:solidFill>
                          <a:prstDash val="sysDot"/>
                        </a:ln>
                      </wps:spPr>
                      <wps:style>
                        <a:lnRef idx="0"/>
                        <a:fillRef idx="0"/>
                        <a:effectRef idx="0"/>
                        <a:fontRef idx="minor"/>
                      </wps:style>
                      <wps:bodyPr/>
                    </wps:wsp>
                  </a:graphicData>
                </a:graphic>
              </wp:anchor>
            </w:drawing>
          </mc:Choice>
          <mc:Fallback>
            <w:pict>
              <v:line id="shape_0" from="35.55pt,17.5pt" to="559.05pt,17.5pt" ID="Afbeelding4" stroked="t" o:allowincell="f" style="position:absolute;mso-position-horizontal-relative:page">
                <v:stroke color="#79b800" dashstyle="shortdot" joinstyle="round" endcap="flat"/>
                <v:fill o:detectmouseclick="t" on="false"/>
                <w10:wrap type="topAndBottom"/>
              </v:line>
            </w:pict>
          </mc:Fallback>
        </mc:AlternateContent>
      </w:r>
      <w:r>
        <w:rPr>
          <w:b/>
          <w:sz w:val="20"/>
        </w:rPr>
        <w:t>bovenste:</w:t>
        <w:tab/>
      </w:r>
      <w:r>
        <w:rPr>
          <w:sz w:val="20"/>
        </w:rPr>
        <w:t>Niet</w:t>
      </w:r>
      <w:r>
        <w:rPr>
          <w:spacing w:val="-12"/>
          <w:sz w:val="20"/>
        </w:rPr>
        <w:t xml:space="preserve"> </w:t>
      </w:r>
      <w:r>
        <w:rPr>
          <w:sz w:val="20"/>
        </w:rPr>
        <w:t>bepaald.</w:t>
      </w:r>
    </w:p>
    <w:p>
      <w:pPr>
        <w:pStyle w:val="Normal"/>
        <w:tabs>
          <w:tab w:val="clear" w:pos="720"/>
          <w:tab w:val="left" w:pos="4709" w:leader="none"/>
        </w:tabs>
        <w:spacing w:before="31" w:after="0"/>
        <w:ind w:left="542" w:hanging="0"/>
        <w:rPr>
          <w:sz w:val="20"/>
        </w:rPr>
      </w:pPr>
      <w:r>
        <w:rPr>
          <w:b/>
          <w:sz w:val="20"/>
        </w:rPr>
        <w:t>Stoomdruk bij</w:t>
      </w:r>
      <w:r>
        <w:rPr>
          <w:b/>
          <w:spacing w:val="-4"/>
          <w:sz w:val="20"/>
        </w:rPr>
        <w:t xml:space="preserve"> </w:t>
      </w:r>
      <w:r>
        <w:rPr>
          <w:b/>
          <w:sz w:val="20"/>
        </w:rPr>
        <w:t>20</w:t>
      </w:r>
      <w:r>
        <w:rPr>
          <w:b/>
          <w:spacing w:val="-2"/>
          <w:sz w:val="20"/>
        </w:rPr>
        <w:t xml:space="preserve"> </w:t>
      </w:r>
      <w:r>
        <w:rPr>
          <w:b/>
          <w:sz w:val="20"/>
        </w:rPr>
        <w:t>°C:</w:t>
        <w:tab/>
      </w:r>
      <w:r>
        <w:rPr>
          <w:sz w:val="20"/>
        </w:rPr>
        <w:t>Niet bepaald</w:t>
      </w:r>
    </w:p>
    <w:p>
      <w:pPr>
        <w:pStyle w:val="Normal"/>
        <w:tabs>
          <w:tab w:val="clear" w:pos="720"/>
          <w:tab w:val="left" w:pos="4709" w:leader="none"/>
        </w:tabs>
        <w:spacing w:before="29" w:after="0"/>
        <w:ind w:left="542" w:hanging="0"/>
        <w:rPr>
          <w:sz w:val="20"/>
        </w:rPr>
      </w:pPr>
      <w:r>
        <w:rPr>
          <w:b/>
          <w:sz w:val="20"/>
        </w:rPr>
        <w:t>Dichtheid bij</w:t>
      </w:r>
      <w:r>
        <w:rPr>
          <w:b/>
          <w:spacing w:val="-6"/>
          <w:sz w:val="20"/>
        </w:rPr>
        <w:t xml:space="preserve"> </w:t>
      </w:r>
      <w:r>
        <w:rPr>
          <w:b/>
          <w:sz w:val="20"/>
        </w:rPr>
        <w:t>20</w:t>
      </w:r>
      <w:r>
        <w:rPr>
          <w:b/>
          <w:spacing w:val="-4"/>
          <w:sz w:val="20"/>
        </w:rPr>
        <w:t xml:space="preserve"> </w:t>
      </w:r>
      <w:r>
        <w:rPr>
          <w:b/>
          <w:sz w:val="20"/>
        </w:rPr>
        <w:t>°C:</w:t>
        <w:tab/>
      </w:r>
      <w:r>
        <w:rPr>
          <w:sz w:val="20"/>
        </w:rPr>
        <w:t>Niet bepaald</w:t>
      </w:r>
    </w:p>
    <w:p>
      <w:pPr>
        <w:pStyle w:val="Normal"/>
        <w:tabs>
          <w:tab w:val="clear" w:pos="720"/>
          <w:tab w:val="left" w:pos="4709" w:leader="none"/>
        </w:tabs>
        <w:spacing w:before="29" w:after="0"/>
        <w:ind w:left="542" w:hanging="0"/>
        <w:rPr>
          <w:sz w:val="20"/>
        </w:rPr>
      </w:pPr>
      <w:r>
        <w:rPr>
          <w:b/>
          <w:sz w:val="20"/>
        </w:rPr>
        <w:t>Relatieve</w:t>
      </w:r>
      <w:r>
        <w:rPr>
          <w:b/>
          <w:spacing w:val="-6"/>
          <w:sz w:val="20"/>
        </w:rPr>
        <w:t xml:space="preserve"> </w:t>
      </w:r>
      <w:r>
        <w:rPr>
          <w:b/>
          <w:sz w:val="20"/>
        </w:rPr>
        <w:t>dichtheid:</w:t>
        <w:tab/>
      </w:r>
      <w:r>
        <w:rPr>
          <w:sz w:val="20"/>
        </w:rPr>
        <w:t>Niet</w:t>
      </w:r>
      <w:r>
        <w:rPr>
          <w:spacing w:val="-11"/>
          <w:sz w:val="20"/>
        </w:rPr>
        <w:t xml:space="preserve"> </w:t>
      </w:r>
      <w:r>
        <w:rPr>
          <w:sz w:val="20"/>
        </w:rPr>
        <w:t>bepaald.</w:t>
      </w:r>
    </w:p>
    <w:p>
      <w:pPr>
        <w:pStyle w:val="Normal"/>
        <w:tabs>
          <w:tab w:val="clear" w:pos="720"/>
          <w:tab w:val="left" w:pos="4709" w:leader="none"/>
        </w:tabs>
        <w:spacing w:before="29" w:after="0"/>
        <w:ind w:left="542" w:hanging="0"/>
        <w:rPr>
          <w:sz w:val="20"/>
        </w:rPr>
      </w:pPr>
      <w:r>
        <w:rPr>
          <w:b/>
          <w:sz w:val="20"/>
        </w:rPr>
        <w:t>Verdampingssnelheid</w:t>
        <w:tab/>
      </w:r>
      <w:r>
        <w:rPr>
          <w:sz w:val="20"/>
        </w:rPr>
        <w:t>Niet</w:t>
      </w:r>
      <w:r>
        <w:rPr>
          <w:spacing w:val="-12"/>
          <w:sz w:val="20"/>
        </w:rPr>
        <w:t xml:space="preserve"> </w:t>
      </w:r>
      <w:r>
        <w:rPr>
          <w:sz w:val="20"/>
        </w:rPr>
        <w:t>bepaald.</w:t>
      </w:r>
    </w:p>
    <w:p>
      <w:pPr>
        <w:pStyle w:val="Kop2"/>
        <w:spacing w:before="30" w:after="0"/>
        <w:ind w:left="542" w:hanging="0"/>
        <w:rPr>
          <w:sz w:val="20"/>
        </w:rPr>
      </w:pPr>
      <w:r>
        <w:rPr/>
        <w:t>Oplosbaarheid in/mengbaarheid met:</w:t>
      </w:r>
    </w:p>
    <w:p>
      <w:pPr>
        <w:pStyle w:val="Normal"/>
        <w:tabs>
          <w:tab w:val="clear" w:pos="720"/>
          <w:tab w:val="left" w:pos="4709" w:leader="none"/>
        </w:tabs>
        <w:spacing w:before="29" w:after="0"/>
        <w:ind w:left="902" w:hanging="0"/>
        <w:rPr>
          <w:sz w:val="20"/>
        </w:rPr>
      </w:pPr>
      <w:r>
        <mc:AlternateContent>
          <mc:Choice Requires="wps">
            <w:drawing>
              <wp:anchor behindDoc="1" distT="0" distB="0" distL="0" distR="0" simplePos="0" locked="0" layoutInCell="0" allowOverlap="1" relativeHeight="90">
                <wp:simplePos x="0" y="0"/>
                <wp:positionH relativeFrom="page">
                  <wp:posOffset>453390</wp:posOffset>
                </wp:positionH>
                <wp:positionV relativeFrom="paragraph">
                  <wp:posOffset>209550</wp:posOffset>
                </wp:positionV>
                <wp:extent cx="6649720" cy="1270"/>
                <wp:effectExtent l="0" t="0" r="0" b="0"/>
                <wp:wrapTopAndBottom/>
                <wp:docPr id="49" name="Afbeelding5"/>
                <a:graphic xmlns:a="http://schemas.openxmlformats.org/drawingml/2006/main">
                  <a:graphicData uri="http://schemas.microsoft.com/office/word/2010/wordprocessingShape">
                    <wps:wsp>
                      <wps:cNvSpPr/>
                      <wps:spPr>
                        <a:xfrm>
                          <a:off x="0" y="0"/>
                          <a:ext cx="6649200" cy="720"/>
                        </a:xfrm>
                        <a:prstGeom prst="line">
                          <a:avLst/>
                        </a:prstGeom>
                        <a:ln w="0">
                          <a:solidFill>
                            <a:srgbClr val="79b800"/>
                          </a:solidFill>
                          <a:prstDash val="sysDot"/>
                        </a:ln>
                      </wps:spPr>
                      <wps:style>
                        <a:lnRef idx="0"/>
                        <a:fillRef idx="0"/>
                        <a:effectRef idx="0"/>
                        <a:fontRef idx="minor"/>
                      </wps:style>
                      <wps:bodyPr/>
                    </wps:wsp>
                  </a:graphicData>
                </a:graphic>
              </wp:anchor>
            </w:drawing>
          </mc:Choice>
          <mc:Fallback>
            <w:pict>
              <v:line id="shape_0" from="35.7pt,16.5pt" to="559.2pt,16.5pt" ID="Afbeelding5" stroked="t" o:allowincell="f" style="position:absolute;mso-position-horizontal-relative:page">
                <v:stroke color="#79b800" dashstyle="shortdot" joinstyle="round" endcap="flat"/>
                <v:fill o:detectmouseclick="t" on="false"/>
                <w10:wrap type="topAndBottom"/>
              </v:line>
            </w:pict>
          </mc:Fallback>
        </mc:AlternateContent>
      </w:r>
      <w:r>
        <w:rPr>
          <w:b/>
          <w:sz w:val="20"/>
        </w:rPr>
        <w:t>Water:</w:t>
        <w:tab/>
      </w:r>
      <w:r>
        <w:rPr>
          <w:sz w:val="20"/>
        </w:rPr>
        <w:t>Volledig</w:t>
      </w:r>
      <w:r>
        <w:rPr>
          <w:spacing w:val="-2"/>
          <w:sz w:val="20"/>
        </w:rPr>
        <w:t xml:space="preserve"> </w:t>
      </w:r>
      <w:r>
        <w:rPr>
          <w:sz w:val="20"/>
        </w:rPr>
        <w:t>mengbaar.</w:t>
      </w:r>
    </w:p>
    <w:p>
      <w:pPr>
        <w:pStyle w:val="Normal"/>
        <w:tabs>
          <w:tab w:val="clear" w:pos="720"/>
          <w:tab w:val="left" w:pos="4709" w:leader="none"/>
        </w:tabs>
        <w:spacing w:before="51" w:after="0"/>
        <w:ind w:left="542" w:hanging="0"/>
        <w:rPr>
          <w:sz w:val="20"/>
        </w:rPr>
      </w:pPr>
      <w:r>
        <w:rPr>
          <w:b/>
          <w:sz w:val="20"/>
        </w:rPr>
        <w:t>Verdelingscoëfficiënt</w:t>
      </w:r>
      <w:r>
        <w:rPr>
          <w:b/>
          <w:spacing w:val="-8"/>
          <w:sz w:val="20"/>
        </w:rPr>
        <w:t xml:space="preserve"> </w:t>
      </w:r>
      <w:r>
        <w:rPr>
          <w:b/>
          <w:sz w:val="20"/>
        </w:rPr>
        <w:t>(n-octanol/water):</w:t>
        <w:tab/>
      </w:r>
      <w:r>
        <w:rPr>
          <w:sz w:val="20"/>
        </w:rPr>
        <w:t>Niet bepaald.</w:t>
      </w:r>
    </w:p>
    <w:p>
      <w:pPr>
        <w:pStyle w:val="Kop2"/>
        <w:spacing w:before="27" w:after="0"/>
        <w:ind w:left="542" w:hanging="0"/>
        <w:rPr>
          <w:sz w:val="20"/>
        </w:rPr>
      </w:pPr>
      <w:r>
        <w:rPr/>
        <w:t>Viscositeit</w:t>
      </w:r>
    </w:p>
    <w:p>
      <w:pPr>
        <w:pStyle w:val="Normal"/>
        <w:tabs>
          <w:tab w:val="clear" w:pos="720"/>
          <w:tab w:val="left" w:pos="4709" w:leader="none"/>
        </w:tabs>
        <w:spacing w:before="29" w:after="0"/>
        <w:ind w:left="902" w:hanging="0"/>
        <w:rPr>
          <w:sz w:val="20"/>
        </w:rPr>
      </w:pPr>
      <w:r>
        <w:rPr>
          <w:b/>
          <w:sz w:val="20"/>
        </w:rPr>
        <w:t>Dynamisch:</w:t>
        <w:tab/>
      </w:r>
      <w:r>
        <w:rPr>
          <w:sz w:val="20"/>
        </w:rPr>
        <w:t>Niet</w:t>
      </w:r>
      <w:r>
        <w:rPr>
          <w:spacing w:val="-12"/>
          <w:sz w:val="20"/>
        </w:rPr>
        <w:t xml:space="preserve"> </w:t>
      </w:r>
      <w:r>
        <w:rPr>
          <w:sz w:val="20"/>
        </w:rPr>
        <w:t>bepaald.</w:t>
      </w:r>
    </w:p>
    <w:p>
      <w:pPr>
        <w:pStyle w:val="Normal"/>
        <w:tabs>
          <w:tab w:val="clear" w:pos="720"/>
          <w:tab w:val="left" w:pos="4709" w:leader="none"/>
        </w:tabs>
        <w:spacing w:before="29" w:after="0"/>
        <w:ind w:left="902" w:hanging="0"/>
        <w:rPr>
          <w:sz w:val="20"/>
        </w:rPr>
      </w:pPr>
      <w:r>
        <mc:AlternateContent>
          <mc:Choice Requires="wps">
            <w:drawing>
              <wp:anchor behindDoc="1" distT="0" distB="0" distL="0" distR="0" simplePos="0" locked="0" layoutInCell="0" allowOverlap="1" relativeHeight="91">
                <wp:simplePos x="0" y="0"/>
                <wp:positionH relativeFrom="page">
                  <wp:posOffset>451485</wp:posOffset>
                </wp:positionH>
                <wp:positionV relativeFrom="paragraph">
                  <wp:posOffset>226060</wp:posOffset>
                </wp:positionV>
                <wp:extent cx="6649720" cy="1270"/>
                <wp:effectExtent l="0" t="0" r="0" b="0"/>
                <wp:wrapTopAndBottom/>
                <wp:docPr id="50" name="Afbeelding6"/>
                <a:graphic xmlns:a="http://schemas.openxmlformats.org/drawingml/2006/main">
                  <a:graphicData uri="http://schemas.microsoft.com/office/word/2010/wordprocessingShape">
                    <wps:wsp>
                      <wps:cNvSpPr/>
                      <wps:spPr>
                        <a:xfrm>
                          <a:off x="0" y="0"/>
                          <a:ext cx="6649200" cy="720"/>
                        </a:xfrm>
                        <a:prstGeom prst="line">
                          <a:avLst/>
                        </a:prstGeom>
                        <a:ln w="0">
                          <a:solidFill>
                            <a:srgbClr val="79b800"/>
                          </a:solidFill>
                          <a:prstDash val="sysDot"/>
                        </a:ln>
                      </wps:spPr>
                      <wps:style>
                        <a:lnRef idx="0"/>
                        <a:fillRef idx="0"/>
                        <a:effectRef idx="0"/>
                        <a:fontRef idx="minor"/>
                      </wps:style>
                      <wps:bodyPr/>
                    </wps:wsp>
                  </a:graphicData>
                </a:graphic>
              </wp:anchor>
            </w:drawing>
          </mc:Choice>
          <mc:Fallback>
            <w:pict>
              <v:line id="shape_0" from="35.55pt,17.8pt" to="559.05pt,17.8pt" ID="Afbeelding6" stroked="t" o:allowincell="f" style="position:absolute;mso-position-horizontal-relative:page">
                <v:stroke color="#79b800" dashstyle="shortdot" joinstyle="round" endcap="flat"/>
                <v:fill o:detectmouseclick="t" on="false"/>
                <w10:wrap type="topAndBottom"/>
              </v:line>
            </w:pict>
          </mc:Fallback>
        </mc:AlternateContent>
      </w:r>
      <w:r>
        <w:rPr>
          <w:b/>
          <w:sz w:val="20"/>
        </w:rPr>
        <w:t>Kinematisch:</w:t>
        <w:tab/>
      </w:r>
      <w:r>
        <w:rPr>
          <w:sz w:val="20"/>
        </w:rPr>
        <w:t>Niet</w:t>
      </w:r>
      <w:r>
        <w:rPr>
          <w:spacing w:val="-12"/>
          <w:sz w:val="20"/>
        </w:rPr>
        <w:t xml:space="preserve"> </w:t>
      </w:r>
      <w:r>
        <w:rPr>
          <w:sz w:val="20"/>
        </w:rPr>
        <w:t>bepaald.</w:t>
      </w:r>
    </w:p>
    <w:p>
      <w:pPr>
        <w:pStyle w:val="ListParagraph"/>
        <w:numPr>
          <w:ilvl w:val="1"/>
          <w:numId w:val="5"/>
        </w:numPr>
        <w:tabs>
          <w:tab w:val="clear" w:pos="720"/>
          <w:tab w:val="left" w:pos="514" w:leader="none"/>
          <w:tab w:val="left" w:pos="4709" w:leader="none"/>
        </w:tabs>
        <w:spacing w:before="25" w:after="0"/>
        <w:ind w:left="513" w:hanging="332"/>
        <w:rPr>
          <w:sz w:val="20"/>
        </w:rPr>
      </w:pPr>
      <w:r>
        <w:rPr>
          <w:b/>
          <w:sz w:val="20"/>
        </w:rPr>
        <w:t>Overige</w:t>
      </w:r>
      <w:r>
        <w:rPr>
          <w:b/>
          <w:spacing w:val="-2"/>
          <w:sz w:val="20"/>
        </w:rPr>
        <w:t xml:space="preserve"> </w:t>
      </w:r>
      <w:r>
        <w:rPr>
          <w:b/>
          <w:sz w:val="20"/>
        </w:rPr>
        <w:t>informatie:</w:t>
        <w:tab/>
      </w:r>
      <w:r>
        <w:rPr>
          <w:sz w:val="20"/>
        </w:rPr>
        <w:t>Geen verdere relevante informatie</w:t>
      </w:r>
      <w:r>
        <w:rPr>
          <w:spacing w:val="-5"/>
          <w:sz w:val="20"/>
        </w:rPr>
        <w:t xml:space="preserve"> </w:t>
      </w:r>
      <w:r>
        <w:rPr>
          <w:sz w:val="20"/>
        </w:rPr>
        <w:t>verkrijgbaar.</w:t>
      </w:r>
    </w:p>
    <w:p>
      <w:pPr>
        <w:pStyle w:val="Tekstblok"/>
        <w:spacing w:before="3" w:after="0"/>
        <w:rPr>
          <w:sz w:val="19"/>
        </w:rPr>
      </w:pPr>
      <w:r>
        <w:rPr>
          <w:sz w:val="19"/>
        </w:rPr>
        <mc:AlternateContent>
          <mc:Choice Requires="wps">
            <w:drawing>
              <wp:anchor behindDoc="1" distT="0" distB="0" distL="0" distR="0" simplePos="0" locked="0" layoutInCell="0" allowOverlap="1" relativeHeight="92">
                <wp:simplePos x="0" y="0"/>
                <wp:positionH relativeFrom="page">
                  <wp:posOffset>451485</wp:posOffset>
                </wp:positionH>
                <wp:positionV relativeFrom="paragraph">
                  <wp:posOffset>156210</wp:posOffset>
                </wp:positionV>
                <wp:extent cx="6659880" cy="300990"/>
                <wp:effectExtent l="0" t="0" r="0" b="0"/>
                <wp:wrapTopAndBottom/>
                <wp:docPr id="51" name="Afbeelding7"/>
                <a:graphic xmlns:a="http://schemas.openxmlformats.org/drawingml/2006/main">
                  <a:graphicData uri="http://schemas.microsoft.com/office/word/2010/wordprocessingShape">
                    <wps:wsp>
                      <wps:cNvSpPr/>
                      <wps:spPr>
                        <a:xfrm>
                          <a:off x="0" y="0"/>
                          <a:ext cx="6659280" cy="300240"/>
                        </a:xfrm>
                        <a:prstGeom prst="rect">
                          <a:avLst/>
                        </a:prstGeom>
                        <a:solidFill>
                          <a:srgbClr val="84c446"/>
                        </a:solidFill>
                        <a:ln w="0">
                          <a:noFill/>
                        </a:ln>
                      </wps:spPr>
                      <wps:style>
                        <a:lnRef idx="0"/>
                        <a:fillRef idx="0"/>
                        <a:effectRef idx="0"/>
                        <a:fontRef idx="minor"/>
                      </wps:style>
                      <wps:txbx>
                        <w:txbxContent>
                          <w:p>
                            <w:pPr>
                              <w:pStyle w:val="Frameinhoud"/>
                              <w:spacing w:before="93" w:after="0"/>
                              <w:ind w:left="56" w:hanging="0"/>
                              <w:rPr>
                                <w:b/>
                                <w:b/>
                                <w:sz w:val="24"/>
                              </w:rPr>
                            </w:pPr>
                            <w:r>
                              <w:rPr>
                                <w:b/>
                                <w:color w:val="FFFFFF"/>
                                <w:sz w:val="24"/>
                              </w:rPr>
                              <w:t>RUBRIEK 10: Stabiliteit en reactiviteit</w:t>
                            </w:r>
                          </w:p>
                        </w:txbxContent>
                      </wps:txbx>
                      <wps:bodyPr lIns="0" rIns="0" tIns="0" bIns="0" anchor="t">
                        <a:noAutofit/>
                      </wps:bodyPr>
                    </wps:wsp>
                  </a:graphicData>
                </a:graphic>
              </wp:anchor>
            </w:drawing>
          </mc:Choice>
          <mc:Fallback>
            <w:pict>
              <v:rect id="shape_0" ID="Afbeelding7" path="m0,0l-2147483645,0l-2147483645,-2147483646l0,-2147483646xe" fillcolor="#84c446" stroked="f" o:allowincell="f" style="position:absolute;margin-left:35.55pt;margin-top:12.3pt;width:524.3pt;height:23.6pt;mso-wrap-style:square;v-text-anchor:top;mso-position-horizontal-relative:page">
                <v:fill o:detectmouseclick="t" type="solid" color2="#7b3bb9"/>
                <v:stroke color="#3465a4" joinstyle="round" endcap="flat"/>
                <v:textbox>
                  <w:txbxContent>
                    <w:p>
                      <w:pPr>
                        <w:pStyle w:val="Frameinhoud"/>
                        <w:spacing w:before="93" w:after="0"/>
                        <w:ind w:left="56" w:hanging="0"/>
                        <w:rPr>
                          <w:b/>
                          <w:b/>
                          <w:sz w:val="24"/>
                        </w:rPr>
                      </w:pPr>
                      <w:r>
                        <w:rPr>
                          <w:b/>
                          <w:color w:val="FFFFFF"/>
                          <w:sz w:val="24"/>
                        </w:rPr>
                        <w:t>RUBRIEK 10: Stabiliteit en reactiviteit</w:t>
                      </w:r>
                    </w:p>
                  </w:txbxContent>
                </v:textbox>
                <w10:wrap type="topAndBottom"/>
              </v:rect>
            </w:pict>
          </mc:Fallback>
        </mc:AlternateContent>
      </w:r>
    </w:p>
    <w:p>
      <w:pPr>
        <w:pStyle w:val="Tekstblok"/>
        <w:spacing w:before="3" w:after="0"/>
        <w:rPr>
          <w:sz w:val="6"/>
        </w:rPr>
      </w:pPr>
      <w:r>
        <w:rPr>
          <w:sz w:val="6"/>
        </w:rPr>
      </w:r>
    </w:p>
    <w:p>
      <w:pPr>
        <w:pStyle w:val="ListParagraph"/>
        <w:numPr>
          <w:ilvl w:val="1"/>
          <w:numId w:val="4"/>
        </w:numPr>
        <w:tabs>
          <w:tab w:val="clear" w:pos="720"/>
          <w:tab w:val="left" w:pos="594" w:leader="none"/>
        </w:tabs>
        <w:spacing w:lineRule="exact" w:line="227" w:before="93" w:after="0"/>
        <w:ind w:left="593" w:hanging="446"/>
        <w:rPr>
          <w:sz w:val="20"/>
        </w:rPr>
      </w:pPr>
      <w:r>
        <w:rPr>
          <w:b/>
          <w:sz w:val="20"/>
        </w:rPr>
        <w:t xml:space="preserve">Reactiviteit: </w:t>
      </w:r>
      <w:r>
        <w:rPr>
          <w:spacing w:val="3"/>
          <w:sz w:val="20"/>
        </w:rPr>
        <w:t>Zie</w:t>
      </w:r>
      <w:r>
        <w:rPr>
          <w:spacing w:val="-5"/>
          <w:sz w:val="20"/>
        </w:rPr>
        <w:t xml:space="preserve"> </w:t>
      </w:r>
      <w:r>
        <w:rPr>
          <w:sz w:val="20"/>
        </w:rPr>
        <w:t>10.3</w:t>
      </w:r>
    </w:p>
    <w:p>
      <w:pPr>
        <w:pStyle w:val="Kop2"/>
        <w:numPr>
          <w:ilvl w:val="1"/>
          <w:numId w:val="4"/>
        </w:numPr>
        <w:tabs>
          <w:tab w:val="clear" w:pos="720"/>
          <w:tab w:val="left" w:pos="594" w:leader="none"/>
        </w:tabs>
        <w:spacing w:lineRule="exact" w:line="223"/>
        <w:ind w:left="593" w:hanging="446"/>
        <w:rPr>
          <w:sz w:val="20"/>
        </w:rPr>
      </w:pPr>
      <w:r>
        <w:rPr/>
        <w:t>Chemische</w:t>
      </w:r>
      <w:r>
        <w:rPr>
          <w:spacing w:val="-2"/>
        </w:rPr>
        <w:t xml:space="preserve"> </w:t>
      </w:r>
      <w:r>
        <w:rPr/>
        <w:t>stabiliteit:</w:t>
      </w:r>
    </w:p>
    <w:p>
      <w:pPr>
        <w:pStyle w:val="Normal"/>
        <w:spacing w:lineRule="exact" w:line="226"/>
        <w:ind w:left="607" w:hanging="0"/>
        <w:rPr>
          <w:sz w:val="20"/>
        </w:rPr>
      </w:pPr>
      <w:r>
        <w:rPr>
          <w:b/>
          <w:sz w:val="20"/>
        </w:rPr>
        <w:t xml:space="preserve">Thermische afbraak / te vermijden omstandigheden: </w:t>
      </w:r>
      <w:r>
        <w:rPr>
          <w:sz w:val="20"/>
        </w:rPr>
        <w:t>Geen afbraak bij gebruik volgens voorschrift.</w:t>
      </w:r>
    </w:p>
    <w:p>
      <w:pPr>
        <w:pStyle w:val="Kop2"/>
        <w:numPr>
          <w:ilvl w:val="1"/>
          <w:numId w:val="4"/>
        </w:numPr>
        <w:tabs>
          <w:tab w:val="clear" w:pos="720"/>
          <w:tab w:val="left" w:pos="594" w:leader="none"/>
        </w:tabs>
        <w:spacing w:lineRule="exact" w:line="227"/>
        <w:ind w:left="593" w:hanging="446"/>
        <w:rPr>
          <w:sz w:val="20"/>
        </w:rPr>
      </w:pPr>
      <w:r>
        <w:rPr/>
        <w:t>Mogelijke gevaarlijke</w:t>
      </w:r>
      <w:r>
        <w:rPr>
          <w:spacing w:val="-40"/>
        </w:rPr>
        <w:t xml:space="preserve"> </w:t>
      </w:r>
      <w:r>
        <w:rPr/>
        <w:t>reacties:</w:t>
      </w:r>
    </w:p>
    <w:p>
      <w:pPr>
        <w:pStyle w:val="Tekstblok"/>
        <w:ind w:left="605" w:right="3309" w:hanging="0"/>
        <w:rPr>
          <w:sz w:val="20"/>
        </w:rPr>
      </w:pPr>
      <w:r>
        <w:rPr/>
        <w:t>Reacties</w:t>
      </w:r>
      <w:r>
        <w:rPr>
          <w:spacing w:val="-13"/>
        </w:rPr>
        <w:t xml:space="preserve"> </w:t>
      </w:r>
      <w:r>
        <w:rPr/>
        <w:t>met</w:t>
      </w:r>
      <w:r>
        <w:rPr>
          <w:spacing w:val="-13"/>
        </w:rPr>
        <w:t xml:space="preserve"> </w:t>
      </w:r>
      <w:r>
        <w:rPr/>
        <w:t>metalen</w:t>
      </w:r>
      <w:r>
        <w:rPr>
          <w:spacing w:val="-14"/>
        </w:rPr>
        <w:t xml:space="preserve"> </w:t>
      </w:r>
      <w:r>
        <w:rPr/>
        <w:t>onder</w:t>
      </w:r>
      <w:r>
        <w:rPr>
          <w:spacing w:val="-11"/>
        </w:rPr>
        <w:t xml:space="preserve"> </w:t>
      </w:r>
      <w:r>
        <w:rPr/>
        <w:t>vorming</w:t>
      </w:r>
      <w:r>
        <w:rPr>
          <w:spacing w:val="-14"/>
        </w:rPr>
        <w:t xml:space="preserve"> </w:t>
      </w:r>
      <w:r>
        <w:rPr/>
        <w:t>van</w:t>
      </w:r>
      <w:r>
        <w:rPr>
          <w:spacing w:val="-13"/>
        </w:rPr>
        <w:t xml:space="preserve"> </w:t>
      </w:r>
      <w:r>
        <w:rPr/>
        <w:t>waterstof.</w:t>
      </w:r>
      <w:r>
        <w:rPr>
          <w:spacing w:val="-12"/>
        </w:rPr>
        <w:t xml:space="preserve"> </w:t>
      </w:r>
      <w:r>
        <w:rPr/>
        <w:t>Corrodeert</w:t>
      </w:r>
      <w:r>
        <w:rPr>
          <w:spacing w:val="-11"/>
        </w:rPr>
        <w:t xml:space="preserve"> </w:t>
      </w:r>
      <w:r>
        <w:rPr/>
        <w:t>aluminium. Sterke exotermische reactie met</w:t>
      </w:r>
      <w:r>
        <w:rPr>
          <w:spacing w:val="-15"/>
        </w:rPr>
        <w:t xml:space="preserve"> </w:t>
      </w:r>
      <w:r>
        <w:rPr/>
        <w:t>zuren.</w:t>
      </w:r>
    </w:p>
    <w:p>
      <w:pPr>
        <w:pStyle w:val="ListParagraph"/>
        <w:numPr>
          <w:ilvl w:val="1"/>
          <w:numId w:val="4"/>
        </w:numPr>
        <w:tabs>
          <w:tab w:val="clear" w:pos="720"/>
          <w:tab w:val="left" w:pos="591" w:leader="none"/>
        </w:tabs>
        <w:spacing w:lineRule="exact" w:line="224"/>
        <w:ind w:left="590" w:hanging="443"/>
        <w:rPr>
          <w:sz w:val="20"/>
        </w:rPr>
      </w:pPr>
      <w:r>
        <w:rPr>
          <w:b/>
          <w:sz w:val="20"/>
        </w:rPr>
        <w:t xml:space="preserve">Te vermijden omstandigheden: </w:t>
      </w:r>
      <w:r>
        <w:rPr>
          <w:sz w:val="20"/>
        </w:rPr>
        <w:t>Geen verdere relevante informatie</w:t>
      </w:r>
      <w:r>
        <w:rPr>
          <w:spacing w:val="-21"/>
          <w:sz w:val="20"/>
        </w:rPr>
        <w:t xml:space="preserve"> </w:t>
      </w:r>
      <w:r>
        <w:rPr>
          <w:sz w:val="20"/>
        </w:rPr>
        <w:t>beschikbaar.</w:t>
      </w:r>
    </w:p>
    <w:p>
      <w:pPr>
        <w:pStyle w:val="ListParagraph"/>
        <w:numPr>
          <w:ilvl w:val="1"/>
          <w:numId w:val="4"/>
        </w:numPr>
        <w:tabs>
          <w:tab w:val="clear" w:pos="720"/>
          <w:tab w:val="left" w:pos="591" w:leader="none"/>
        </w:tabs>
        <w:spacing w:lineRule="exact" w:line="227"/>
        <w:ind w:left="590" w:hanging="443"/>
        <w:rPr>
          <w:sz w:val="20"/>
        </w:rPr>
      </w:pPr>
      <w:r>
        <w:rPr>
          <w:b/>
          <w:sz w:val="20"/>
        </w:rPr>
        <w:t xml:space="preserve">Chemisch op elkaar inwerkende materialen: </w:t>
      </w:r>
      <w:r>
        <w:rPr>
          <w:sz w:val="20"/>
        </w:rPr>
        <w:t>Geen verdere relevante informatie</w:t>
      </w:r>
      <w:r>
        <w:rPr>
          <w:spacing w:val="-37"/>
          <w:sz w:val="20"/>
        </w:rPr>
        <w:t xml:space="preserve"> </w:t>
      </w:r>
      <w:r>
        <w:rPr>
          <w:sz w:val="20"/>
        </w:rPr>
        <w:t>beschikbaar.</w:t>
      </w:r>
    </w:p>
    <w:p>
      <w:pPr>
        <w:pStyle w:val="ListParagraph"/>
        <w:numPr>
          <w:ilvl w:val="1"/>
          <w:numId w:val="4"/>
        </w:numPr>
        <w:tabs>
          <w:tab w:val="clear" w:pos="720"/>
          <w:tab w:val="left" w:pos="594" w:leader="none"/>
        </w:tabs>
        <w:spacing w:lineRule="exact" w:line="229"/>
        <w:ind w:left="593" w:hanging="446"/>
        <w:rPr>
          <w:sz w:val="20"/>
        </w:rPr>
      </w:pPr>
      <w:r>
        <w:rPr>
          <w:b/>
          <w:sz w:val="20"/>
        </w:rPr>
        <w:t xml:space="preserve">Gevaarlijke ontledingsproducten: </w:t>
      </w:r>
      <w:r>
        <w:rPr>
          <w:sz w:val="20"/>
        </w:rPr>
        <w:t>Natrium</w:t>
      </w:r>
      <w:r>
        <w:rPr>
          <w:spacing w:val="-1"/>
          <w:sz w:val="20"/>
        </w:rPr>
        <w:t xml:space="preserve"> </w:t>
      </w:r>
      <w:r>
        <w:rPr>
          <w:sz w:val="20"/>
        </w:rPr>
        <w:t>bestanddelen.</w:t>
      </w:r>
    </w:p>
    <w:p>
      <w:pPr>
        <w:pStyle w:val="Tekstblok"/>
        <w:spacing w:before="8" w:after="0"/>
        <w:rPr>
          <w:sz w:val="12"/>
        </w:rPr>
      </w:pPr>
      <w:r>
        <w:rPr>
          <w:sz w:val="12"/>
        </w:rPr>
        <mc:AlternateContent>
          <mc:Choice Requires="wps">
            <w:drawing>
              <wp:anchor behindDoc="1" distT="0" distB="0" distL="0" distR="0" simplePos="0" locked="0" layoutInCell="0" allowOverlap="1" relativeHeight="94">
                <wp:simplePos x="0" y="0"/>
                <wp:positionH relativeFrom="page">
                  <wp:posOffset>451485</wp:posOffset>
                </wp:positionH>
                <wp:positionV relativeFrom="paragraph">
                  <wp:posOffset>107950</wp:posOffset>
                </wp:positionV>
                <wp:extent cx="6659880" cy="300990"/>
                <wp:effectExtent l="0" t="0" r="0" b="0"/>
                <wp:wrapTopAndBottom/>
                <wp:docPr id="53" name="Afbeelding8"/>
                <a:graphic xmlns:a="http://schemas.openxmlformats.org/drawingml/2006/main">
                  <a:graphicData uri="http://schemas.microsoft.com/office/word/2010/wordprocessingShape">
                    <wps:wsp>
                      <wps:cNvSpPr/>
                      <wps:spPr>
                        <a:xfrm>
                          <a:off x="0" y="0"/>
                          <a:ext cx="6659280" cy="300240"/>
                        </a:xfrm>
                        <a:prstGeom prst="rect">
                          <a:avLst/>
                        </a:prstGeom>
                        <a:solidFill>
                          <a:srgbClr val="84c446"/>
                        </a:solidFill>
                        <a:ln w="0">
                          <a:noFill/>
                        </a:ln>
                      </wps:spPr>
                      <wps:style>
                        <a:lnRef idx="0"/>
                        <a:fillRef idx="0"/>
                        <a:effectRef idx="0"/>
                        <a:fontRef idx="minor"/>
                      </wps:style>
                      <wps:txbx>
                        <w:txbxContent>
                          <w:p>
                            <w:pPr>
                              <w:pStyle w:val="Frameinhoud"/>
                              <w:spacing w:before="95" w:after="0"/>
                              <w:ind w:left="68" w:hanging="0"/>
                              <w:rPr>
                                <w:b/>
                                <w:b/>
                                <w:sz w:val="24"/>
                              </w:rPr>
                            </w:pPr>
                            <w:r>
                              <w:rPr>
                                <w:b/>
                                <w:color w:val="FFFFFF"/>
                                <w:sz w:val="24"/>
                              </w:rPr>
                              <w:t>RUBRIEK 11: Toxicologische informatie</w:t>
                            </w:r>
                          </w:p>
                        </w:txbxContent>
                      </wps:txbx>
                      <wps:bodyPr lIns="0" rIns="0" tIns="0" bIns="0" anchor="t">
                        <a:noAutofit/>
                      </wps:bodyPr>
                    </wps:wsp>
                  </a:graphicData>
                </a:graphic>
              </wp:anchor>
            </w:drawing>
          </mc:Choice>
          <mc:Fallback>
            <w:pict>
              <v:rect id="shape_0" ID="Afbeelding8" path="m0,0l-2147483645,0l-2147483645,-2147483646l0,-2147483646xe" fillcolor="#84c446" stroked="f" o:allowincell="f" style="position:absolute;margin-left:35.55pt;margin-top:8.5pt;width:524.3pt;height:23.6pt;mso-wrap-style:square;v-text-anchor:top;mso-position-horizontal-relative:page">
                <v:fill o:detectmouseclick="t" type="solid" color2="#7b3bb9"/>
                <v:stroke color="#3465a4" joinstyle="round" endcap="flat"/>
                <v:textbox>
                  <w:txbxContent>
                    <w:p>
                      <w:pPr>
                        <w:pStyle w:val="Frameinhoud"/>
                        <w:spacing w:before="95" w:after="0"/>
                        <w:ind w:left="68" w:hanging="0"/>
                        <w:rPr>
                          <w:b/>
                          <w:b/>
                          <w:sz w:val="24"/>
                        </w:rPr>
                      </w:pPr>
                      <w:r>
                        <w:rPr>
                          <w:b/>
                          <w:color w:val="FFFFFF"/>
                          <w:sz w:val="24"/>
                        </w:rPr>
                        <w:t>RUBRIEK 11: Toxicologische informatie</w:t>
                      </w:r>
                    </w:p>
                  </w:txbxContent>
                </v:textbox>
                <w10:wrap type="topAndBottom"/>
              </v:rect>
            </w:pict>
          </mc:Fallback>
        </mc:AlternateContent>
      </w:r>
    </w:p>
    <w:p>
      <w:pPr>
        <w:pStyle w:val="Tekstblok"/>
        <w:spacing w:before="5" w:after="0"/>
        <w:rPr>
          <w:sz w:val="7"/>
        </w:rPr>
      </w:pPr>
      <w:r>
        <w:rPr>
          <w:sz w:val="7"/>
        </w:rPr>
      </w:r>
    </w:p>
    <w:p>
      <w:pPr>
        <w:pStyle w:val="Kop2"/>
        <w:spacing w:lineRule="auto" w:line="280" w:before="93" w:after="0"/>
        <w:ind w:left="622" w:right="6285" w:hanging="452"/>
        <w:rPr>
          <w:sz w:val="20"/>
        </w:rPr>
      </w:pPr>
      <w:r>
        <w:rPr/>
        <w:t>11.1 Informatie over toxicologische effecten: Primaire aandoening:</w:t>
      </w:r>
    </w:p>
    <w:p>
      <w:pPr>
        <w:pStyle w:val="Normal"/>
        <w:spacing w:lineRule="exact" w:line="181"/>
        <w:ind w:left="622" w:hanging="0"/>
        <w:rPr>
          <w:b/>
          <w:b/>
          <w:sz w:val="20"/>
        </w:rPr>
      </w:pPr>
      <w:r>
        <w:rPr>
          <w:b/>
          <w:sz w:val="20"/>
        </w:rPr>
        <w:t>Huidcorrosie/-irritatie:</w:t>
      </w:r>
    </w:p>
    <w:p>
      <w:pPr>
        <w:pStyle w:val="Tekstblok"/>
        <w:spacing w:lineRule="exact" w:line="227"/>
        <w:ind w:left="622" w:hanging="0"/>
        <w:rPr>
          <w:sz w:val="20"/>
        </w:rPr>
      </w:pPr>
      <w:r>
        <w:rPr/>
        <w:t>Sterk basisch product. Veroorzaakt ernstige brandwonden.</w:t>
      </w:r>
    </w:p>
    <w:p>
      <w:pPr>
        <w:pStyle w:val="Kop2"/>
        <w:spacing w:lineRule="exact" w:line="227"/>
        <w:ind w:left="622" w:hanging="0"/>
        <w:rPr>
          <w:sz w:val="20"/>
        </w:rPr>
      </w:pPr>
      <w:r>
        <w:rPr/>
        <w:t>Ernstig oogletsel/oogirritatie:</w:t>
      </w:r>
    </w:p>
    <w:p>
      <w:pPr>
        <w:pStyle w:val="Tekstblok"/>
        <w:spacing w:lineRule="exact" w:line="227"/>
        <w:ind w:left="622" w:hanging="0"/>
        <w:rPr>
          <w:sz w:val="20"/>
        </w:rPr>
      </w:pPr>
      <w:r>
        <w:rPr/>
        <w:t>Irriterend door de basische eigenschappen. Veroorzaakt ernstig oogletsel.</w:t>
      </w:r>
    </w:p>
    <w:p>
      <w:pPr>
        <w:pStyle w:val="Normal"/>
        <w:spacing w:lineRule="exact" w:line="227"/>
        <w:ind w:left="622" w:hanging="0"/>
        <w:rPr>
          <w:sz w:val="20"/>
        </w:rPr>
      </w:pPr>
      <w:r>
        <w:rPr>
          <w:b/>
          <w:sz w:val="20"/>
        </w:rPr>
        <w:t xml:space="preserve">Sensibilisatie van de luchtwegen/huid: </w:t>
      </w:r>
      <w:r>
        <w:rPr>
          <w:sz w:val="20"/>
        </w:rPr>
        <w:t>Geen verdere relevante informatie beschikbaar.</w:t>
      </w:r>
    </w:p>
    <w:p>
      <w:pPr>
        <w:pStyle w:val="Normal"/>
        <w:spacing w:lineRule="exact" w:line="228"/>
        <w:ind w:left="622" w:hanging="0"/>
        <w:rPr>
          <w:sz w:val="20"/>
        </w:rPr>
      </w:pPr>
      <w:r>
        <w:rPr>
          <w:b/>
          <w:sz w:val="20"/>
        </w:rPr>
        <w:t xml:space="preserve">Mutageniteit in geslachtscellen: </w:t>
      </w:r>
      <w:r>
        <w:rPr>
          <w:sz w:val="20"/>
        </w:rPr>
        <w:t>Geen verdere relevante informatie beschikbaar.</w:t>
      </w:r>
    </w:p>
    <w:p>
      <w:pPr>
        <w:sectPr>
          <w:headerReference w:type="default" r:id="rId8"/>
          <w:type w:val="nextPage"/>
          <w:pgSz w:w="11906" w:h="16838"/>
          <w:pgMar w:left="600" w:right="600" w:gutter="0" w:header="719" w:top="1980" w:footer="0" w:bottom="280"/>
          <w:pgNumType w:fmt="decimal"/>
          <w:formProt w:val="false"/>
          <w:textDirection w:val="lrTb"/>
          <w:docGrid w:type="default" w:linePitch="100" w:charSpace="4096"/>
        </w:sectPr>
        <w:pStyle w:val="Normal"/>
        <w:spacing w:lineRule="auto" w:line="235" w:before="3" w:after="0"/>
        <w:ind w:left="622" w:right="2435" w:hanging="0"/>
        <w:rPr>
          <w:sz w:val="20"/>
        </w:rPr>
      </w:pPr>
      <w:r>
        <w:rPr>
          <w:b/>
          <w:sz w:val="20"/>
        </w:rPr>
        <w:t xml:space="preserve">Kankerverwekkendheid: </w:t>
      </w:r>
      <w:r>
        <w:rPr>
          <w:sz w:val="20"/>
        </w:rPr>
        <w:t xml:space="preserve">Geen verdere relevante informatie beschikbaar. </w:t>
      </w:r>
      <w:r>
        <w:rPr>
          <w:b/>
          <w:sz w:val="20"/>
        </w:rPr>
        <w:t xml:space="preserve">Giftigheid voor de voortplanting: </w:t>
      </w:r>
      <w:r>
        <w:rPr>
          <w:sz w:val="20"/>
        </w:rPr>
        <w:t xml:space="preserve">Geen verdere relevante informatie beschikbaar. </w:t>
      </w:r>
      <w:r>
        <w:rPr>
          <w:b/>
          <w:sz w:val="20"/>
        </w:rPr>
        <w:t xml:space="preserve">STOT bij eenmalige blootstelling: </w:t>
      </w:r>
      <w:r>
        <w:rPr>
          <w:sz w:val="20"/>
        </w:rPr>
        <w:t xml:space="preserve">Geen verdere relevante informatie beschikbaar. </w:t>
      </w:r>
      <w:r>
        <w:rPr>
          <w:b/>
          <w:sz w:val="20"/>
        </w:rPr>
        <w:t xml:space="preserve">STOT bij herhaalde blootstelling: </w:t>
      </w:r>
      <w:r>
        <w:rPr>
          <w:sz w:val="20"/>
        </w:rPr>
        <w:t>Geen verdere relevante informatie beschikbaar.</w:t>
      </w:r>
    </w:p>
    <w:p>
      <w:pPr>
        <w:pStyle w:val="Tekstblok"/>
        <w:rPr>
          <w:sz w:val="20"/>
        </w:rPr>
      </w:pPr>
      <w:r>
        <w:rPr>
          <w:sz w:val="20"/>
        </w:rPr>
      </w:r>
    </w:p>
    <w:p>
      <w:pPr>
        <w:pStyle w:val="Tekstblok"/>
        <w:spacing w:before="2" w:after="0"/>
        <w:rPr>
          <w:sz w:val="16"/>
        </w:rPr>
      </w:pPr>
      <w:r>
        <w:rPr>
          <w:sz w:val="16"/>
        </w:rPr>
      </w:r>
    </w:p>
    <w:p>
      <w:pPr>
        <w:pStyle w:val="Tekstblok"/>
        <w:ind w:left="119" w:hanging="0"/>
        <w:rPr>
          <w:sz w:val="20"/>
        </w:rPr>
      </w:pPr>
      <w:r>
        <w:rPr/>
        <mc:AlternateContent>
          <mc:Choice Requires="wps">
            <w:drawing>
              <wp:inline distT="0" distB="0" distL="0" distR="0">
                <wp:extent cx="6640830" cy="300990"/>
                <wp:effectExtent l="0" t="0" r="0" b="0"/>
                <wp:docPr id="65" name="Vorm37"/>
                <a:graphic xmlns:a="http://schemas.openxmlformats.org/drawingml/2006/main">
                  <a:graphicData uri="http://schemas.microsoft.com/office/word/2010/wordprocessingShape">
                    <wps:wsp>
                      <wps:cNvSpPr/>
                      <wps:spPr>
                        <a:xfrm>
                          <a:off x="0" y="0"/>
                          <a:ext cx="6640200" cy="300240"/>
                        </a:xfrm>
                        <a:prstGeom prst="rect">
                          <a:avLst/>
                        </a:prstGeom>
                        <a:solidFill>
                          <a:srgbClr val="84c446"/>
                        </a:solidFill>
                        <a:ln w="0">
                          <a:noFill/>
                        </a:ln>
                      </wps:spPr>
                      <wps:style>
                        <a:lnRef idx="0"/>
                        <a:fillRef idx="0"/>
                        <a:effectRef idx="0"/>
                        <a:fontRef idx="minor"/>
                      </wps:style>
                      <wps:txbx>
                        <w:txbxContent>
                          <w:p>
                            <w:pPr>
                              <w:pStyle w:val="Frameinhoud"/>
                              <w:spacing w:before="94" w:after="0"/>
                              <w:ind w:left="108" w:hanging="0"/>
                              <w:rPr>
                                <w:b/>
                                <w:b/>
                                <w:sz w:val="24"/>
                              </w:rPr>
                            </w:pPr>
                            <w:r>
                              <w:rPr>
                                <w:b/>
                                <w:color w:val="FFFFFF"/>
                                <w:sz w:val="24"/>
                              </w:rPr>
                              <w:t>RUBRIEK 12: Ecologische informatie</w:t>
                            </w:r>
                          </w:p>
                        </w:txbxContent>
                      </wps:txbx>
                      <wps:bodyPr lIns="0" rIns="0" tIns="0" bIns="0" anchor="t">
                        <a:noAutofit/>
                      </wps:bodyPr>
                    </wps:wsp>
                  </a:graphicData>
                </a:graphic>
              </wp:inline>
            </w:drawing>
          </mc:Choice>
          <mc:Fallback>
            <w:pict>
              <v:rect id="shape_0" ID="Vorm37" path="m0,0l-2147483645,0l-2147483645,-2147483646l0,-2147483646xe" fillcolor="#84c446" stroked="f" o:allowincell="f" style="position:absolute;margin-left:0pt;margin-top:-23.7pt;width:522.8pt;height:23.6pt;mso-wrap-style:square;v-text-anchor:top;mso-position-vertical:top">
                <v:fill o:detectmouseclick="t" type="solid" color2="#7b3bb9"/>
                <v:stroke color="#3465a4" joinstyle="round" endcap="flat"/>
                <v:textbox>
                  <w:txbxContent>
                    <w:p>
                      <w:pPr>
                        <w:pStyle w:val="Frameinhoud"/>
                        <w:spacing w:before="94" w:after="0"/>
                        <w:ind w:left="108" w:hanging="0"/>
                        <w:rPr>
                          <w:b/>
                          <w:b/>
                          <w:sz w:val="24"/>
                        </w:rPr>
                      </w:pPr>
                      <w:r>
                        <w:rPr>
                          <w:b/>
                          <w:color w:val="FFFFFF"/>
                          <w:sz w:val="24"/>
                        </w:rPr>
                        <w:t>RUBRIEK 12: Ecologische informatie</w:t>
                      </w:r>
                    </w:p>
                  </w:txbxContent>
                </v:textbox>
                <w10:wrap type="square"/>
              </v:rect>
            </w:pict>
          </mc:Fallback>
        </mc:AlternateContent>
      </w:r>
    </w:p>
    <w:p>
      <w:pPr>
        <w:pStyle w:val="Kop2"/>
        <w:numPr>
          <w:ilvl w:val="1"/>
          <w:numId w:val="3"/>
        </w:numPr>
        <w:tabs>
          <w:tab w:val="clear" w:pos="720"/>
          <w:tab w:val="left" w:pos="654" w:leader="none"/>
        </w:tabs>
        <w:spacing w:before="66" w:after="0"/>
        <w:rPr>
          <w:sz w:val="20"/>
        </w:rPr>
      </w:pPr>
      <w:r>
        <w:rPr/>
        <w:t>Toxiciteit</w:t>
      </w:r>
    </w:p>
    <w:p>
      <w:pPr>
        <w:pStyle w:val="Normal"/>
        <w:spacing w:before="30" w:after="0"/>
        <w:ind w:left="660" w:hanging="0"/>
        <w:rPr>
          <w:b/>
          <w:b/>
          <w:sz w:val="20"/>
        </w:rPr>
      </w:pPr>
      <w:r>
        <w:rPr>
          <w:b/>
          <w:sz w:val="20"/>
        </w:rPr>
        <w:t>Aquatische toxiciteit:</w:t>
      </w:r>
    </w:p>
    <w:p>
      <w:pPr>
        <w:pStyle w:val="ListParagraph"/>
        <w:tabs>
          <w:tab w:val="clear" w:pos="720"/>
          <w:tab w:val="left" w:pos="655" w:leader="none"/>
          <w:tab w:val="left" w:pos="4066" w:leader="none"/>
        </w:tabs>
        <w:spacing w:before="29" w:after="0"/>
        <w:ind w:left="654" w:hanging="444"/>
        <w:rPr>
          <w:sz w:val="20"/>
        </w:rPr>
      </w:pPr>
      <w:r>
        <w:rPr>
          <w:sz w:val="20"/>
        </w:rPr>
        <w:t>Geen verdere relevante informatie</w:t>
      </w:r>
      <w:r>
        <w:rPr>
          <w:spacing w:val="-4"/>
          <w:sz w:val="20"/>
        </w:rPr>
        <w:t xml:space="preserve"> </w:t>
      </w:r>
      <w:r>
        <w:rPr>
          <w:sz w:val="20"/>
        </w:rPr>
        <w:t>beschikbaar.</w:t>
      </w:r>
    </w:p>
    <w:p>
      <w:pPr>
        <w:pStyle w:val="Tekstblok"/>
        <w:spacing w:before="1" w:after="0"/>
        <w:rPr>
          <w:sz w:val="25"/>
        </w:rPr>
      </w:pPr>
      <w:r>
        <w:rPr>
          <w:sz w:val="25"/>
        </w:rPr>
      </w:r>
    </w:p>
    <w:p>
      <w:pPr>
        <w:pStyle w:val="ListParagraph"/>
        <w:numPr>
          <w:ilvl w:val="1"/>
          <w:numId w:val="3"/>
        </w:numPr>
        <w:tabs>
          <w:tab w:val="clear" w:pos="720"/>
          <w:tab w:val="left" w:pos="655" w:leader="none"/>
          <w:tab w:val="left" w:pos="4066" w:leader="none"/>
        </w:tabs>
        <w:ind w:left="654" w:hanging="444"/>
        <w:rPr>
          <w:sz w:val="20"/>
        </w:rPr>
      </w:pPr>
      <w:r>
        <w:rPr>
          <w:b/>
          <w:sz w:val="20"/>
        </w:rPr>
        <w:t>Persistentie</w:t>
      </w:r>
      <w:r>
        <w:rPr>
          <w:b/>
          <w:spacing w:val="-7"/>
          <w:sz w:val="20"/>
        </w:rPr>
        <w:t xml:space="preserve"> </w:t>
      </w:r>
      <w:r>
        <w:rPr>
          <w:b/>
          <w:sz w:val="20"/>
        </w:rPr>
        <w:t>en</w:t>
      </w:r>
      <w:r>
        <w:rPr>
          <w:b/>
          <w:spacing w:val="-5"/>
          <w:sz w:val="20"/>
        </w:rPr>
        <w:t xml:space="preserve"> </w:t>
      </w:r>
      <w:r>
        <w:rPr>
          <w:b/>
          <w:sz w:val="20"/>
        </w:rPr>
        <w:t>afbreekbaarheid:</w:t>
        <w:tab/>
      </w:r>
      <w:r>
        <w:rPr>
          <w:sz w:val="20"/>
        </w:rPr>
        <w:t>Geen verdere relevante informatie</w:t>
      </w:r>
      <w:r>
        <w:rPr>
          <w:spacing w:val="-4"/>
          <w:sz w:val="20"/>
        </w:rPr>
        <w:t xml:space="preserve"> </w:t>
      </w:r>
      <w:r>
        <w:rPr>
          <w:sz w:val="20"/>
        </w:rPr>
        <w:t>beschikbaar.</w:t>
      </w:r>
    </w:p>
    <w:p>
      <w:pPr>
        <w:pStyle w:val="Tekstblok"/>
        <w:spacing w:before="1" w:after="0"/>
        <w:rPr>
          <w:sz w:val="25"/>
        </w:rPr>
      </w:pPr>
      <w:r>
        <w:rPr>
          <w:sz w:val="25"/>
        </w:rPr>
      </w:r>
    </w:p>
    <w:p>
      <w:pPr>
        <w:pStyle w:val="ListParagraph"/>
        <w:numPr>
          <w:ilvl w:val="1"/>
          <w:numId w:val="3"/>
        </w:numPr>
        <w:tabs>
          <w:tab w:val="clear" w:pos="720"/>
          <w:tab w:val="left" w:pos="655" w:leader="none"/>
          <w:tab w:val="left" w:pos="4066" w:leader="none"/>
        </w:tabs>
        <w:ind w:left="654" w:hanging="444"/>
        <w:rPr>
          <w:sz w:val="20"/>
        </w:rPr>
      </w:pPr>
      <w:r>
        <w:rPr>
          <w:b/>
          <w:sz w:val="20"/>
        </w:rPr>
        <w:t>Bioaccumulatie:</w:t>
        <w:tab/>
      </w:r>
      <w:r>
        <w:rPr>
          <w:sz w:val="20"/>
        </w:rPr>
        <w:t>Geen verdere relevante informatie</w:t>
      </w:r>
      <w:r>
        <w:rPr>
          <w:spacing w:val="-32"/>
          <w:sz w:val="20"/>
        </w:rPr>
        <w:t xml:space="preserve"> </w:t>
      </w:r>
      <w:r>
        <w:rPr>
          <w:sz w:val="20"/>
        </w:rPr>
        <w:t>beschikbaar.</w:t>
      </w:r>
    </w:p>
    <w:p>
      <w:pPr>
        <w:pStyle w:val="Tekstblok"/>
        <w:spacing w:before="10" w:after="0"/>
        <w:rPr>
          <w:sz w:val="24"/>
        </w:rPr>
      </w:pPr>
      <w:r>
        <w:rPr>
          <w:sz w:val="24"/>
        </w:rPr>
      </w:r>
    </w:p>
    <w:p>
      <w:pPr>
        <w:pStyle w:val="ListParagraph"/>
        <w:numPr>
          <w:ilvl w:val="1"/>
          <w:numId w:val="3"/>
        </w:numPr>
        <w:tabs>
          <w:tab w:val="clear" w:pos="720"/>
          <w:tab w:val="left" w:pos="653" w:leader="none"/>
          <w:tab w:val="left" w:pos="4066" w:leader="none"/>
        </w:tabs>
        <w:ind w:left="652" w:hanging="442"/>
        <w:rPr>
          <w:sz w:val="20"/>
        </w:rPr>
      </w:pPr>
      <w:r>
        <w:rPr>
          <w:b/>
          <w:sz w:val="20"/>
        </w:rPr>
        <w:t>Mobiliteit in</w:t>
      </w:r>
      <w:r>
        <w:rPr>
          <w:b/>
          <w:spacing w:val="-3"/>
          <w:sz w:val="20"/>
        </w:rPr>
        <w:t xml:space="preserve"> </w:t>
      </w:r>
      <w:r>
        <w:rPr>
          <w:b/>
          <w:sz w:val="20"/>
        </w:rPr>
        <w:t>de</w:t>
      </w:r>
      <w:r>
        <w:rPr>
          <w:b/>
          <w:spacing w:val="-2"/>
          <w:sz w:val="20"/>
        </w:rPr>
        <w:t xml:space="preserve"> </w:t>
      </w:r>
      <w:r>
        <w:rPr>
          <w:b/>
          <w:sz w:val="20"/>
        </w:rPr>
        <w:t>bodem:</w:t>
        <w:tab/>
      </w:r>
      <w:r>
        <w:rPr>
          <w:sz w:val="20"/>
        </w:rPr>
        <w:t>Geen verdere relevante informatie</w:t>
      </w:r>
      <w:r>
        <w:rPr>
          <w:spacing w:val="-32"/>
          <w:sz w:val="20"/>
        </w:rPr>
        <w:t xml:space="preserve"> </w:t>
      </w:r>
      <w:r>
        <w:rPr>
          <w:sz w:val="20"/>
        </w:rPr>
        <w:t>beschikbaar.</w:t>
      </w:r>
    </w:p>
    <w:p>
      <w:pPr>
        <w:pStyle w:val="Kop2"/>
        <w:spacing w:before="30" w:after="0"/>
        <w:ind w:left="667" w:hanging="0"/>
        <w:rPr>
          <w:sz w:val="20"/>
        </w:rPr>
      </w:pPr>
      <w:r>
        <w:rPr/>
        <w:t>Ecotoxische</w:t>
      </w:r>
      <w:r>
        <w:rPr>
          <w:spacing w:val="-20"/>
        </w:rPr>
        <w:t xml:space="preserve"> </w:t>
      </w:r>
      <w:r>
        <w:rPr/>
        <w:t>effecten:</w:t>
      </w:r>
    </w:p>
    <w:p>
      <w:pPr>
        <w:pStyle w:val="Normal"/>
        <w:spacing w:before="29" w:after="0"/>
        <w:ind w:left="667" w:hanging="0"/>
        <w:rPr>
          <w:b/>
          <w:b/>
          <w:sz w:val="20"/>
        </w:rPr>
      </w:pPr>
      <w:r>
        <w:rPr>
          <w:b/>
          <w:sz w:val="20"/>
        </w:rPr>
        <w:t>Algemene</w:t>
      </w:r>
      <w:r>
        <w:rPr>
          <w:b/>
          <w:spacing w:val="-13"/>
          <w:sz w:val="20"/>
        </w:rPr>
        <w:t xml:space="preserve"> </w:t>
      </w:r>
      <w:r>
        <w:rPr>
          <w:b/>
          <w:sz w:val="20"/>
        </w:rPr>
        <w:t>informatie:</w:t>
      </w:r>
    </w:p>
    <w:p>
      <w:pPr>
        <w:pStyle w:val="Tekstblok"/>
        <w:spacing w:before="29" w:after="0"/>
        <w:ind w:left="667" w:hanging="0"/>
        <w:rPr>
          <w:sz w:val="20"/>
        </w:rPr>
      </w:pPr>
      <w:r>
        <w:rPr/>
        <w:t>Gevaar voor water klasse 2 (D) (Zelfclassificatie): Gevaar voor water.</w:t>
      </w:r>
    </w:p>
    <w:p>
      <w:pPr>
        <w:pStyle w:val="Tekstblok"/>
        <w:spacing w:lineRule="auto" w:line="271" w:before="29" w:after="0"/>
        <w:ind w:left="667" w:right="661" w:hanging="0"/>
        <w:rPr>
          <w:sz w:val="20"/>
        </w:rPr>
      </w:pPr>
      <w:r>
        <w:rPr/>
        <w:t>Mag niet onverdund of niet geneutraliseerd in oppervlaktewater of in afwateringskanaal geloosd worden. Wegspoelen van grotere hoeveelheden in rioleringen of waterlopen kan tot een stijging van de pH-waarde leiden. Een hoge pH-waarde beschadigt in het water levende organismen. In de verdunning van de</w:t>
      </w:r>
    </w:p>
    <w:p>
      <w:pPr>
        <w:pStyle w:val="Tekstblok"/>
        <w:spacing w:lineRule="auto" w:line="271"/>
        <w:ind w:left="667" w:right="873" w:hanging="0"/>
        <w:rPr>
          <w:sz w:val="20"/>
        </w:rPr>
      </w:pPr>
      <w:r>
        <w:rPr/>
        <w:t>toepassingsconcentratie vermindert de pH-waarde aanzienlijk, zodat na het gebruik van het product het afvalwater dat in de riolering geraakt maar een gering gevaar vormt voor het water.</w:t>
      </w:r>
    </w:p>
    <w:p>
      <w:pPr>
        <w:pStyle w:val="Tekstblok"/>
        <w:spacing w:before="3" w:after="0"/>
        <w:rPr>
          <w:sz w:val="22"/>
        </w:rPr>
      </w:pPr>
      <w:r>
        <w:rPr>
          <w:sz w:val="22"/>
        </w:rPr>
      </w:r>
    </w:p>
    <w:p>
      <w:pPr>
        <w:pStyle w:val="ListParagraph"/>
        <w:numPr>
          <w:ilvl w:val="1"/>
          <w:numId w:val="3"/>
        </w:numPr>
        <w:tabs>
          <w:tab w:val="clear" w:pos="720"/>
          <w:tab w:val="left" w:pos="655" w:leader="none"/>
        </w:tabs>
        <w:spacing w:lineRule="auto" w:line="271" w:before="1" w:after="0"/>
        <w:ind w:left="667" w:right="5982" w:hanging="457"/>
        <w:rPr>
          <w:sz w:val="20"/>
        </w:rPr>
      </w:pPr>
      <w:r>
        <w:rPr>
          <w:b/>
          <w:sz w:val="20"/>
        </w:rPr>
        <w:t xml:space="preserve">Resultaten van PBT- en vPvB-beoordeling: PBT: </w:t>
      </w:r>
      <w:r>
        <w:rPr>
          <w:sz w:val="20"/>
        </w:rPr>
        <w:t>Niet</w:t>
      </w:r>
      <w:r>
        <w:rPr>
          <w:spacing w:val="11"/>
          <w:sz w:val="20"/>
        </w:rPr>
        <w:t xml:space="preserve"> </w:t>
      </w:r>
      <w:r>
        <w:rPr>
          <w:spacing w:val="7"/>
          <w:sz w:val="20"/>
        </w:rPr>
        <w:t>bruikbaar.</w:t>
      </w:r>
    </w:p>
    <w:p>
      <w:pPr>
        <w:pStyle w:val="Normal"/>
        <w:spacing w:lineRule="exact" w:line="229"/>
        <w:ind w:left="667" w:hanging="0"/>
        <w:rPr>
          <w:sz w:val="20"/>
        </w:rPr>
      </w:pPr>
      <w:r>
        <w:rPr>
          <w:b/>
          <w:sz w:val="20"/>
        </w:rPr>
        <w:t xml:space="preserve">vPvB: </w:t>
      </w:r>
      <w:r>
        <w:rPr>
          <w:sz w:val="20"/>
        </w:rPr>
        <w:t>Niet bruikbaar.</w:t>
      </w:r>
    </w:p>
    <w:p>
      <w:pPr>
        <w:pStyle w:val="Tekstblok"/>
        <w:spacing w:before="9" w:after="0"/>
        <w:rPr>
          <w:sz w:val="24"/>
        </w:rPr>
      </w:pPr>
      <w:r>
        <w:rPr>
          <w:sz w:val="24"/>
        </w:rPr>
      </w:r>
    </w:p>
    <w:p>
      <w:pPr>
        <w:pStyle w:val="ListParagraph"/>
        <w:numPr>
          <w:ilvl w:val="1"/>
          <w:numId w:val="3"/>
        </w:numPr>
        <w:tabs>
          <w:tab w:val="clear" w:pos="720"/>
          <w:tab w:val="left" w:pos="658" w:leader="none"/>
          <w:tab w:val="left" w:pos="4066" w:leader="none"/>
        </w:tabs>
        <w:spacing w:before="1" w:after="0"/>
        <w:ind w:left="657" w:hanging="447"/>
        <w:rPr>
          <w:sz w:val="20"/>
        </w:rPr>
      </w:pPr>
      <w:r>
        <mc:AlternateContent>
          <mc:Choice Requires="wps">
            <w:drawing>
              <wp:anchor behindDoc="1" distT="0" distB="0" distL="0" distR="0" simplePos="0" locked="0" layoutInCell="0" allowOverlap="1" relativeHeight="96">
                <wp:simplePos x="0" y="0"/>
                <wp:positionH relativeFrom="page">
                  <wp:posOffset>459740</wp:posOffset>
                </wp:positionH>
                <wp:positionV relativeFrom="paragraph">
                  <wp:posOffset>191770</wp:posOffset>
                </wp:positionV>
                <wp:extent cx="6640830" cy="300990"/>
                <wp:effectExtent l="0" t="0" r="0" b="0"/>
                <wp:wrapTopAndBottom/>
                <wp:docPr id="67" name="Afbeelding9"/>
                <a:graphic xmlns:a="http://schemas.openxmlformats.org/drawingml/2006/main">
                  <a:graphicData uri="http://schemas.microsoft.com/office/word/2010/wordprocessingShape">
                    <wps:wsp>
                      <wps:cNvSpPr/>
                      <wps:spPr>
                        <a:xfrm>
                          <a:off x="0" y="0"/>
                          <a:ext cx="6640200" cy="300240"/>
                        </a:xfrm>
                        <a:prstGeom prst="rect">
                          <a:avLst/>
                        </a:prstGeom>
                        <a:solidFill>
                          <a:srgbClr val="84c446"/>
                        </a:solidFill>
                        <a:ln w="0">
                          <a:noFill/>
                        </a:ln>
                      </wps:spPr>
                      <wps:style>
                        <a:lnRef idx="0"/>
                        <a:fillRef idx="0"/>
                        <a:effectRef idx="0"/>
                        <a:fontRef idx="minor"/>
                      </wps:style>
                      <wps:txbx>
                        <w:txbxContent>
                          <w:p>
                            <w:pPr>
                              <w:pStyle w:val="Frameinhoud"/>
                              <w:spacing w:before="95" w:after="0"/>
                              <w:ind w:left="53" w:hanging="0"/>
                              <w:rPr>
                                <w:b/>
                                <w:b/>
                                <w:sz w:val="24"/>
                              </w:rPr>
                            </w:pPr>
                            <w:r>
                              <w:rPr>
                                <w:b/>
                                <w:color w:val="FFFFFF"/>
                                <w:sz w:val="24"/>
                              </w:rPr>
                              <w:t>RUBRIEK 13: Instructies voor verwijdering</w:t>
                            </w:r>
                          </w:p>
                        </w:txbxContent>
                      </wps:txbx>
                      <wps:bodyPr lIns="0" rIns="0" tIns="0" bIns="0" anchor="t">
                        <a:noAutofit/>
                      </wps:bodyPr>
                    </wps:wsp>
                  </a:graphicData>
                </a:graphic>
              </wp:anchor>
            </w:drawing>
          </mc:Choice>
          <mc:Fallback>
            <w:pict>
              <v:rect id="shape_0" ID="Afbeelding9" path="m0,0l-2147483645,0l-2147483645,-2147483646l0,-2147483646xe" fillcolor="#84c446" stroked="f" o:allowincell="f" style="position:absolute;margin-left:36.2pt;margin-top:15.1pt;width:522.8pt;height:23.6pt;mso-wrap-style:square;v-text-anchor:top;mso-position-horizontal-relative:page">
                <v:fill o:detectmouseclick="t" type="solid" color2="#7b3bb9"/>
                <v:stroke color="#3465a4" joinstyle="round" endcap="flat"/>
                <v:textbox>
                  <w:txbxContent>
                    <w:p>
                      <w:pPr>
                        <w:pStyle w:val="Frameinhoud"/>
                        <w:spacing w:before="95" w:after="0"/>
                        <w:ind w:left="53" w:hanging="0"/>
                        <w:rPr>
                          <w:b/>
                          <w:b/>
                          <w:sz w:val="24"/>
                        </w:rPr>
                      </w:pPr>
                      <w:r>
                        <w:rPr>
                          <w:b/>
                          <w:color w:val="FFFFFF"/>
                          <w:sz w:val="24"/>
                        </w:rPr>
                        <w:t>RUBRIEK 13: Instructies voor verwijdering</w:t>
                      </w:r>
                    </w:p>
                  </w:txbxContent>
                </v:textbox>
                <w10:wrap type="topAndBottom"/>
              </v:rect>
            </w:pict>
          </mc:Fallback>
        </mc:AlternateContent>
      </w:r>
      <w:r>
        <w:rPr>
          <w:b/>
          <w:sz w:val="20"/>
        </w:rPr>
        <w:t>Andere</w:t>
      </w:r>
      <w:r>
        <w:rPr>
          <w:b/>
          <w:spacing w:val="-5"/>
          <w:sz w:val="20"/>
        </w:rPr>
        <w:t xml:space="preserve"> </w:t>
      </w:r>
      <w:r>
        <w:rPr>
          <w:b/>
          <w:sz w:val="20"/>
        </w:rPr>
        <w:t>schadelijke</w:t>
      </w:r>
      <w:r>
        <w:rPr>
          <w:b/>
          <w:spacing w:val="-5"/>
          <w:sz w:val="20"/>
        </w:rPr>
        <w:t xml:space="preserve"> </w:t>
      </w:r>
      <w:r>
        <w:rPr>
          <w:b/>
          <w:sz w:val="20"/>
        </w:rPr>
        <w:t>effecten:</w:t>
        <w:tab/>
      </w:r>
      <w:r>
        <w:rPr>
          <w:sz w:val="20"/>
        </w:rPr>
        <w:t>Geen verdere relevante informatie</w:t>
      </w:r>
      <w:r>
        <w:rPr>
          <w:spacing w:val="-5"/>
          <w:sz w:val="20"/>
        </w:rPr>
        <w:t xml:space="preserve"> </w:t>
      </w:r>
      <w:r>
        <w:rPr>
          <w:sz w:val="20"/>
        </w:rPr>
        <w:t>beschikbaar.</w:t>
      </w:r>
    </w:p>
    <w:p>
      <w:pPr>
        <w:pStyle w:val="Kop2"/>
        <w:spacing w:before="87" w:after="0"/>
        <w:ind w:left="165" w:hanging="0"/>
        <w:rPr>
          <w:sz w:val="20"/>
        </w:rPr>
      </w:pPr>
      <w:r>
        <w:rPr/>
        <w:t>13.1 Afvalverwerkingsmethoden:</w:t>
      </w:r>
    </w:p>
    <w:p>
      <w:pPr>
        <w:pStyle w:val="Tekstblok"/>
        <w:spacing w:before="1" w:after="0"/>
        <w:rPr>
          <w:b/>
          <w:b/>
          <w:sz w:val="25"/>
        </w:rPr>
      </w:pPr>
      <w:r>
        <w:rPr>
          <w:b/>
          <w:sz w:val="25"/>
        </w:rPr>
      </w:r>
    </w:p>
    <w:p>
      <w:pPr>
        <w:pStyle w:val="Normal"/>
        <w:ind w:left="610" w:hanging="0"/>
        <w:rPr>
          <w:b/>
          <w:b/>
          <w:sz w:val="20"/>
        </w:rPr>
      </w:pPr>
      <w:r>
        <w:rPr>
          <w:b/>
          <w:sz w:val="20"/>
        </w:rPr>
        <w:t>Aanbeveling:</w:t>
      </w:r>
    </w:p>
    <w:p>
      <w:pPr>
        <w:pStyle w:val="Tekstblok"/>
        <w:spacing w:lineRule="auto" w:line="271" w:before="29" w:after="0"/>
        <w:ind w:left="610" w:right="3309" w:hanging="0"/>
        <w:rPr>
          <w:sz w:val="20"/>
        </w:rPr>
      </w:pPr>
      <w:r>
        <w:rPr/>
        <w:t>Mag niet samen met huisvuil gestort worden of in de riolering terecht komen. Neem voor recycling of veilige verwerking contact op met afvalverwerkers.</w:t>
      </w:r>
    </w:p>
    <w:p>
      <w:pPr>
        <w:pStyle w:val="Tekstblok"/>
        <w:spacing w:lineRule="exact" w:line="229"/>
        <w:ind w:left="610" w:hanging="0"/>
        <w:rPr>
          <w:sz w:val="20"/>
        </w:rPr>
      </w:pPr>
      <w:r>
        <w:rPr/>
        <w:t>Afvalmaterialen ometen worde nafgevoerd in overeenstemming met de nationale en lokale wet- en regelgeving.</w:t>
      </w:r>
    </w:p>
    <w:p>
      <w:pPr>
        <w:pStyle w:val="Tekstblok"/>
        <w:spacing w:before="2" w:after="0"/>
        <w:rPr>
          <w:sz w:val="25"/>
        </w:rPr>
      </w:pPr>
      <w:r>
        <w:rPr>
          <w:sz w:val="25"/>
        </w:rPr>
      </w:r>
    </w:p>
    <w:p>
      <w:pPr>
        <w:pStyle w:val="Kop2"/>
        <w:ind w:left="610" w:hanging="0"/>
        <w:rPr>
          <w:sz w:val="20"/>
        </w:rPr>
      </w:pPr>
      <w:r>
        <w:rPr/>
        <w:t>Niet gereinigde verpakkingen:</w:t>
      </w:r>
    </w:p>
    <w:p>
      <w:pPr>
        <w:pStyle w:val="Tekstblok"/>
        <w:spacing w:before="27" w:after="0"/>
        <w:ind w:left="610" w:hanging="0"/>
        <w:rPr>
          <w:sz w:val="20"/>
        </w:rPr>
      </w:pPr>
      <w:r>
        <w:rPr/>
        <w:t>Behandel niet gereinigde verpakkingen op dezelfde wijze als het product zelf.</w:t>
      </w:r>
    </w:p>
    <w:p>
      <w:pPr>
        <w:pStyle w:val="Tekstblok"/>
        <w:spacing w:before="29" w:after="0"/>
        <w:ind w:left="610" w:hanging="0"/>
        <w:rPr>
          <w:sz w:val="20"/>
        </w:rPr>
      </w:pPr>
      <w:r>
        <w:rPr/>
        <w:t>Verpakkingen die niet meer gereinigd kunnen worden moeten zoals de stof zelf worden verwijderd.</w:t>
      </w:r>
    </w:p>
    <w:p>
      <w:pPr>
        <w:pStyle w:val="Tekstblok"/>
        <w:spacing w:before="1" w:after="0"/>
        <w:rPr>
          <w:sz w:val="25"/>
        </w:rPr>
      </w:pPr>
      <w:r>
        <w:rPr>
          <w:sz w:val="25"/>
        </w:rPr>
      </w:r>
    </w:p>
    <w:p>
      <w:pPr>
        <w:pStyle w:val="Kop2"/>
        <w:ind w:left="610" w:hanging="0"/>
        <w:rPr>
          <w:sz w:val="20"/>
        </w:rPr>
      </w:pPr>
      <w:r>
        <w:rPr/>
        <w:t>Aanbevolen reinigingsmiddel:</w:t>
      </w:r>
    </w:p>
    <w:p>
      <w:pPr>
        <w:pStyle w:val="Tekstblok"/>
        <w:spacing w:before="29" w:after="0"/>
        <w:ind w:left="610" w:hanging="0"/>
        <w:rPr>
          <w:sz w:val="20"/>
        </w:rPr>
      </w:pPr>
      <w:r>
        <mc:AlternateContent>
          <mc:Choice Requires="wps">
            <w:drawing>
              <wp:anchor behindDoc="1" distT="0" distB="0" distL="0" distR="0" simplePos="0" locked="0" layoutInCell="0" allowOverlap="1" relativeHeight="98">
                <wp:simplePos x="0" y="0"/>
                <wp:positionH relativeFrom="page">
                  <wp:posOffset>456565</wp:posOffset>
                </wp:positionH>
                <wp:positionV relativeFrom="paragraph">
                  <wp:posOffset>241935</wp:posOffset>
                </wp:positionV>
                <wp:extent cx="6640830" cy="300990"/>
                <wp:effectExtent l="0" t="0" r="0" b="0"/>
                <wp:wrapTopAndBottom/>
                <wp:docPr id="69" name="Afbeelding10"/>
                <a:graphic xmlns:a="http://schemas.openxmlformats.org/drawingml/2006/main">
                  <a:graphicData uri="http://schemas.microsoft.com/office/word/2010/wordprocessingShape">
                    <wps:wsp>
                      <wps:cNvSpPr/>
                      <wps:spPr>
                        <a:xfrm>
                          <a:off x="0" y="0"/>
                          <a:ext cx="6640200" cy="300240"/>
                        </a:xfrm>
                        <a:prstGeom prst="rect">
                          <a:avLst/>
                        </a:prstGeom>
                        <a:solidFill>
                          <a:srgbClr val="84c446"/>
                        </a:solidFill>
                        <a:ln w="0">
                          <a:noFill/>
                        </a:ln>
                      </wps:spPr>
                      <wps:style>
                        <a:lnRef idx="0"/>
                        <a:fillRef idx="0"/>
                        <a:effectRef idx="0"/>
                        <a:fontRef idx="minor"/>
                      </wps:style>
                      <wps:txbx>
                        <w:txbxContent>
                          <w:p>
                            <w:pPr>
                              <w:pStyle w:val="Frameinhoud"/>
                              <w:spacing w:before="95" w:after="0"/>
                              <w:ind w:left="53" w:hanging="0"/>
                              <w:rPr>
                                <w:b/>
                                <w:b/>
                                <w:sz w:val="24"/>
                              </w:rPr>
                            </w:pPr>
                            <w:r>
                              <w:rPr>
                                <w:b/>
                                <w:color w:val="FFFFFF"/>
                                <w:sz w:val="24"/>
                              </w:rPr>
                              <w:t>RUBRIEK 14: Informatie met betrekking tot het vervoer</w:t>
                            </w:r>
                          </w:p>
                        </w:txbxContent>
                      </wps:txbx>
                      <wps:bodyPr lIns="0" rIns="0" tIns="0" bIns="0" anchor="t">
                        <a:noAutofit/>
                      </wps:bodyPr>
                    </wps:wsp>
                  </a:graphicData>
                </a:graphic>
              </wp:anchor>
            </w:drawing>
          </mc:Choice>
          <mc:Fallback>
            <w:pict>
              <v:rect id="shape_0" ID="Afbeelding10" path="m0,0l-2147483645,0l-2147483645,-2147483646l0,-2147483646xe" fillcolor="#84c446" stroked="f" o:allowincell="f" style="position:absolute;margin-left:35.95pt;margin-top:19.05pt;width:522.8pt;height:23.6pt;mso-wrap-style:square;v-text-anchor:top;mso-position-horizontal-relative:page">
                <v:fill o:detectmouseclick="t" type="solid" color2="#7b3bb9"/>
                <v:stroke color="#3465a4" joinstyle="round" endcap="flat"/>
                <v:textbox>
                  <w:txbxContent>
                    <w:p>
                      <w:pPr>
                        <w:pStyle w:val="Frameinhoud"/>
                        <w:spacing w:before="95" w:after="0"/>
                        <w:ind w:left="53" w:hanging="0"/>
                        <w:rPr>
                          <w:b/>
                          <w:b/>
                          <w:sz w:val="24"/>
                        </w:rPr>
                      </w:pPr>
                      <w:r>
                        <w:rPr>
                          <w:b/>
                          <w:color w:val="FFFFFF"/>
                          <w:sz w:val="24"/>
                        </w:rPr>
                        <w:t>RUBRIEK 14: Informatie met betrekking tot het vervoer</w:t>
                      </w:r>
                    </w:p>
                  </w:txbxContent>
                </v:textbox>
                <w10:wrap type="topAndBottom"/>
              </v:rect>
            </w:pict>
          </mc:Fallback>
        </mc:AlternateContent>
      </w:r>
      <w:r>
        <w:rPr/>
        <w:t>Water, eventueel met toevoeging van reinigingsmiddelen.</w:t>
      </w:r>
    </w:p>
    <w:p>
      <w:pPr>
        <w:pStyle w:val="Kop2"/>
        <w:numPr>
          <w:ilvl w:val="1"/>
          <w:numId w:val="2"/>
        </w:numPr>
        <w:tabs>
          <w:tab w:val="clear" w:pos="720"/>
          <w:tab w:val="left" w:pos="606" w:leader="none"/>
        </w:tabs>
        <w:spacing w:before="41" w:after="0"/>
        <w:ind w:left="605" w:hanging="446"/>
        <w:rPr>
          <w:sz w:val="20"/>
        </w:rPr>
      </w:pPr>
      <w:r>
        <w:rPr/>
        <w:t>VN-nummer:</w:t>
      </w:r>
    </w:p>
    <w:p>
      <w:pPr>
        <w:sectPr>
          <w:headerReference w:type="default" r:id="rId9"/>
          <w:type w:val="nextPage"/>
          <w:pgSz w:w="11906" w:h="16838"/>
          <w:pgMar w:left="600" w:right="600" w:gutter="0" w:header="719" w:top="1980" w:footer="0" w:bottom="280"/>
          <w:pgNumType w:fmt="decimal"/>
          <w:formProt w:val="false"/>
          <w:textDirection w:val="lrTb"/>
          <w:docGrid w:type="default" w:linePitch="100" w:charSpace="4096"/>
        </w:sectPr>
        <w:pStyle w:val="Normal"/>
        <w:tabs>
          <w:tab w:val="clear" w:pos="720"/>
          <w:tab w:val="left" w:pos="4642" w:leader="none"/>
        </w:tabs>
        <w:spacing w:before="29" w:after="0"/>
        <w:ind w:left="619" w:hanging="0"/>
        <w:rPr>
          <w:sz w:val="20"/>
        </w:rPr>
      </w:pPr>
      <w:r>
        <w:rPr>
          <w:sz w:val="20"/>
        </w:rPr>
        <w:t>Niet ingedeeld</w:t>
      </w:r>
    </w:p>
    <w:p>
      <w:pPr>
        <w:pStyle w:val="Tekstblok"/>
        <w:rPr>
          <w:sz w:val="20"/>
        </w:rPr>
      </w:pPr>
      <w:r>
        <w:rPr>
          <w:sz w:val="20"/>
        </w:rPr>
      </w:r>
      <w:bookmarkStart w:id="0" w:name="_GoBack"/>
      <w:bookmarkStart w:id="1" w:name="_GoBack"/>
      <w:bookmarkEnd w:id="1"/>
    </w:p>
    <w:p>
      <w:pPr>
        <w:pStyle w:val="Tekstblok"/>
        <w:rPr>
          <w:sz w:val="20"/>
        </w:rPr>
      </w:pPr>
      <w:r>
        <w:rPr>
          <w:sz w:val="20"/>
        </w:rPr>
      </w:r>
    </w:p>
    <w:p>
      <w:pPr>
        <w:pStyle w:val="Tekstblok"/>
        <w:spacing w:before="7" w:after="0"/>
        <w:rPr>
          <w:sz w:val="26"/>
        </w:rPr>
      </w:pPr>
      <w:r>
        <w:rPr>
          <w:sz w:val="26"/>
        </w:rPr>
      </w:r>
    </w:p>
    <w:p>
      <w:pPr>
        <w:pStyle w:val="Kop1"/>
        <w:tabs>
          <w:tab w:val="clear" w:pos="720"/>
          <w:tab w:val="left" w:pos="10455" w:leader="none"/>
        </w:tabs>
        <w:spacing w:before="93" w:after="0"/>
        <w:ind w:left="0" w:right="47" w:hanging="0"/>
        <w:jc w:val="center"/>
        <w:rPr>
          <w:sz w:val="20"/>
        </w:rPr>
      </w:pPr>
      <w:r>
        <w:rPr>
          <w:rFonts w:ascii="Times New Roman" w:hAnsi="Times New Roman"/>
          <w:b w:val="false"/>
          <w:color w:val="FFFFFF"/>
          <w:spacing w:val="-7"/>
          <w:shd w:fill="84C446" w:val="clear"/>
        </w:rPr>
        <w:t xml:space="preserve"> </w:t>
      </w:r>
      <w:r>
        <w:rPr>
          <w:color w:val="FFFFFF"/>
          <w:shd w:fill="84C446" w:val="clear"/>
        </w:rPr>
        <w:t>RUBRIEK 15:</w:t>
      </w:r>
      <w:r>
        <w:rPr>
          <w:color w:val="FFFFFF"/>
          <w:spacing w:val="-14"/>
          <w:shd w:fill="84C446" w:val="clear"/>
        </w:rPr>
        <w:t xml:space="preserve"> </w:t>
      </w:r>
      <w:r>
        <w:rPr>
          <w:color w:val="FFFFFF"/>
          <w:shd w:fill="84C446" w:val="clear"/>
        </w:rPr>
        <w:t>Regelgeving</w:t>
        <w:tab/>
      </w:r>
    </w:p>
    <w:p>
      <w:pPr>
        <w:pStyle w:val="Tekstblok"/>
        <w:spacing w:before="9" w:after="0"/>
        <w:rPr>
          <w:b/>
          <w:b/>
        </w:rPr>
      </w:pPr>
      <w:r>
        <w:rPr>
          <w:b/>
        </w:rPr>
      </w:r>
    </w:p>
    <w:p>
      <w:pPr>
        <w:pStyle w:val="ListParagraph"/>
        <w:numPr>
          <w:ilvl w:val="1"/>
          <w:numId w:val="1"/>
        </w:numPr>
        <w:tabs>
          <w:tab w:val="clear" w:pos="720"/>
          <w:tab w:val="left" w:pos="581" w:leader="none"/>
        </w:tabs>
        <w:spacing w:lineRule="auto" w:line="271"/>
        <w:ind w:left="588" w:right="366" w:hanging="452"/>
        <w:rPr>
          <w:sz w:val="20"/>
        </w:rPr>
      </w:pPr>
      <w:r>
        <w:rPr>
          <w:b/>
          <w:sz w:val="20"/>
        </w:rPr>
        <w:t xml:space="preserve">Specifieke veiligheids-, gezondheids- en milieureglementen en –wetgeving voor de stof of het mengsel SZW-lijst van kankerverwekkende stoffen: </w:t>
      </w:r>
      <w:r>
        <w:rPr>
          <w:sz w:val="20"/>
        </w:rPr>
        <w:t xml:space="preserve">Geen </w:t>
      </w:r>
      <w:r>
        <w:rPr>
          <w:spacing w:val="4"/>
          <w:sz w:val="20"/>
        </w:rPr>
        <w:t xml:space="preserve">der </w:t>
      </w:r>
      <w:r>
        <w:rPr>
          <w:spacing w:val="6"/>
          <w:sz w:val="20"/>
        </w:rPr>
        <w:t xml:space="preserve">bestanddelen </w:t>
      </w:r>
      <w:r>
        <w:rPr>
          <w:spacing w:val="4"/>
          <w:sz w:val="20"/>
        </w:rPr>
        <w:t xml:space="preserve">staat </w:t>
      </w:r>
      <w:r>
        <w:rPr>
          <w:spacing w:val="5"/>
          <w:sz w:val="20"/>
        </w:rPr>
        <w:t xml:space="preserve">op </w:t>
      </w:r>
      <w:r>
        <w:rPr>
          <w:spacing w:val="6"/>
          <w:sz w:val="20"/>
        </w:rPr>
        <w:t>de</w:t>
      </w:r>
      <w:r>
        <w:rPr>
          <w:spacing w:val="27"/>
          <w:sz w:val="20"/>
        </w:rPr>
        <w:t xml:space="preserve"> </w:t>
      </w:r>
      <w:r>
        <w:rPr>
          <w:spacing w:val="8"/>
          <w:sz w:val="20"/>
        </w:rPr>
        <w:t>lijst.</w:t>
      </w:r>
    </w:p>
    <w:p>
      <w:pPr>
        <w:pStyle w:val="Normal"/>
        <w:spacing w:lineRule="exact" w:line="229"/>
        <w:ind w:left="588" w:hanging="0"/>
        <w:rPr>
          <w:sz w:val="20"/>
        </w:rPr>
      </w:pPr>
      <w:r>
        <w:rPr>
          <w:b/>
          <w:sz w:val="20"/>
        </w:rPr>
        <w:t xml:space="preserve">SZW-lijst van mutagene stoffen: </w:t>
      </w:r>
      <w:r>
        <w:rPr>
          <w:sz w:val="20"/>
        </w:rPr>
        <w:t>Geen der bestanddelen staat op de lijst.</w:t>
      </w:r>
    </w:p>
    <w:p>
      <w:pPr>
        <w:pStyle w:val="Kop2"/>
        <w:spacing w:before="29" w:after="0"/>
        <w:ind w:left="588" w:hanging="0"/>
        <w:rPr>
          <w:sz w:val="20"/>
        </w:rPr>
      </w:pPr>
      <w:r>
        <w:rPr/>
        <w:t>NIET-limitatieve lijst van voor de voortplanting giftige stoffen - Vruchtbaarheid:</w:t>
      </w:r>
    </w:p>
    <w:p>
      <w:pPr>
        <w:pStyle w:val="Tekstblok"/>
        <w:spacing w:before="29" w:after="0"/>
        <w:ind w:left="588" w:hanging="0"/>
        <w:rPr>
          <w:sz w:val="20"/>
        </w:rPr>
      </w:pPr>
      <w:r>
        <w:rPr/>
        <w:t>Geen der bestanddelen staat op de lijst.</w:t>
      </w:r>
    </w:p>
    <w:p>
      <w:pPr>
        <w:pStyle w:val="Kop2"/>
        <w:spacing w:before="30" w:after="0"/>
        <w:ind w:left="588" w:hanging="0"/>
        <w:rPr>
          <w:sz w:val="20"/>
        </w:rPr>
      </w:pPr>
      <w:r>
        <w:rPr/>
        <w:t>NIET-limitatieve lijst van voor de voortplanting giftige stoffen - Ontwikkeling:</w:t>
      </w:r>
    </w:p>
    <w:p>
      <w:pPr>
        <w:pStyle w:val="Tekstblok"/>
        <w:spacing w:before="29" w:after="0"/>
        <w:ind w:left="588" w:hanging="0"/>
        <w:rPr>
          <w:sz w:val="20"/>
        </w:rPr>
      </w:pPr>
      <w:r>
        <w:rPr/>
        <w:t>Geen der bestanddelen staat op de lijst.</w:t>
      </w:r>
    </w:p>
    <w:p>
      <w:pPr>
        <w:pStyle w:val="Kop2"/>
        <w:spacing w:before="30" w:after="0"/>
        <w:ind w:left="588" w:hanging="0"/>
        <w:rPr>
          <w:sz w:val="20"/>
        </w:rPr>
      </w:pPr>
      <w:r>
        <w:rPr/>
        <w:t>NIET-limitatieve lijst van voor de voortplanting giftige stoffen - Borstvoeding:</w:t>
      </w:r>
    </w:p>
    <w:p>
      <w:pPr>
        <w:pStyle w:val="Tekstblok"/>
        <w:spacing w:before="26" w:after="0"/>
        <w:ind w:left="588" w:hanging="0"/>
        <w:rPr>
          <w:sz w:val="20"/>
        </w:rPr>
      </w:pPr>
      <w:r>
        <w:rPr/>
        <w:t>Geen der bestanddelen staat op de lijst.</w:t>
      </w:r>
    </w:p>
    <w:p>
      <w:pPr>
        <w:pStyle w:val="Tekstblok"/>
        <w:spacing w:before="1" w:after="0"/>
        <w:rPr>
          <w:sz w:val="25"/>
        </w:rPr>
      </w:pPr>
      <w:r>
        <w:rPr>
          <w:sz w:val="25"/>
        </w:rPr>
      </w:r>
    </w:p>
    <w:p>
      <w:pPr>
        <w:pStyle w:val="Kop2"/>
        <w:ind w:left="588" w:hanging="0"/>
        <w:rPr>
          <w:sz w:val="20"/>
        </w:rPr>
      </w:pPr>
      <w:r>
        <w:rPr/>
        <w:t>Richtlijn 2012/18/EU:</w:t>
      </w:r>
    </w:p>
    <w:p>
      <w:pPr>
        <w:pStyle w:val="Normal"/>
        <w:spacing w:before="29" w:after="0"/>
        <w:ind w:left="588" w:hanging="0"/>
        <w:rPr>
          <w:sz w:val="20"/>
        </w:rPr>
      </w:pPr>
      <w:r>
        <w:rPr>
          <w:b/>
          <w:sz w:val="20"/>
        </w:rPr>
        <w:t xml:space="preserve">Gevaarlijke stoffen die met naam genoemd worden - BIJLAGE I: </w:t>
      </w:r>
      <w:r>
        <w:rPr>
          <w:sz w:val="20"/>
        </w:rPr>
        <w:t>Geen der bestanddelen staat op de lijst.</w:t>
      </w:r>
    </w:p>
    <w:p>
      <w:pPr>
        <w:pStyle w:val="Normal"/>
        <w:spacing w:before="30" w:after="0"/>
        <w:ind w:left="588" w:hanging="0"/>
        <w:rPr>
          <w:sz w:val="20"/>
        </w:rPr>
      </w:pPr>
      <w:r>
        <w:rPr>
          <w:b/>
          <w:sz w:val="20"/>
        </w:rPr>
        <w:t xml:space="preserve">Verordening (EG) Nr. 1907/2006 - BIJLAGE XVII: </w:t>
      </w:r>
      <w:r>
        <w:rPr>
          <w:sz w:val="20"/>
        </w:rPr>
        <w:t>Beperkingsvoorwaarden: 3</w:t>
      </w:r>
    </w:p>
    <w:p>
      <w:pPr>
        <w:pStyle w:val="Kop2"/>
        <w:spacing w:before="29" w:after="0"/>
        <w:ind w:left="588" w:hanging="0"/>
        <w:rPr>
          <w:b w:val="false"/>
          <w:b w:val="false"/>
        </w:rPr>
      </w:pPr>
      <w:r>
        <w:rPr/>
        <w:t xml:space="preserve">Aanwijzingen m.b.t. tewerkstellingsbeperking: </w:t>
      </w:r>
      <w:r>
        <w:rPr>
          <w:b w:val="false"/>
        </w:rPr>
        <w:t>-</w:t>
      </w:r>
    </w:p>
    <w:p>
      <w:pPr>
        <w:pStyle w:val="Normal"/>
        <w:spacing w:before="29" w:after="0"/>
        <w:ind w:left="588" w:hanging="0"/>
        <w:rPr>
          <w:sz w:val="20"/>
        </w:rPr>
      </w:pPr>
      <w:r>
        <w:rPr>
          <w:b/>
          <w:sz w:val="20"/>
        </w:rPr>
        <w:t xml:space="preserve">Gevaarklasse v. Water: </w:t>
      </w:r>
      <w:r>
        <w:rPr>
          <w:sz w:val="20"/>
        </w:rPr>
        <w:t>WGK 1 (D) (Zelfclassificatie): weinig gevaarlijk voor water.</w:t>
      </w:r>
    </w:p>
    <w:p>
      <w:pPr>
        <w:pStyle w:val="Tekstblok"/>
        <w:spacing w:before="1" w:after="0"/>
        <w:rPr>
          <w:sz w:val="25"/>
        </w:rPr>
      </w:pPr>
      <w:r>
        <w:rPr>
          <w:sz w:val="25"/>
        </w:rPr>
      </w:r>
    </w:p>
    <w:p>
      <w:pPr>
        <w:pStyle w:val="ListParagraph"/>
        <w:numPr>
          <w:ilvl w:val="1"/>
          <w:numId w:val="1"/>
        </w:numPr>
        <w:tabs>
          <w:tab w:val="clear" w:pos="720"/>
          <w:tab w:val="left" w:pos="581" w:leader="none"/>
        </w:tabs>
        <w:ind w:left="580" w:hanging="445"/>
        <w:rPr>
          <w:sz w:val="20"/>
        </w:rPr>
      </w:pPr>
      <w:r>
        <w:rPr>
          <w:b/>
          <w:sz w:val="20"/>
        </w:rPr>
        <w:t xml:space="preserve">Chemische veiligheidsbeoordeling: </w:t>
      </w:r>
      <w:r>
        <w:rPr>
          <w:sz w:val="20"/>
        </w:rPr>
        <w:t xml:space="preserve">Een </w:t>
      </w:r>
      <w:r>
        <w:rPr>
          <w:spacing w:val="8"/>
          <w:sz w:val="20"/>
        </w:rPr>
        <w:t xml:space="preserve">chemische veiligheidsbeoordeling </w:t>
      </w:r>
      <w:r>
        <w:rPr>
          <w:spacing w:val="5"/>
          <w:sz w:val="20"/>
        </w:rPr>
        <w:t>is niet</w:t>
      </w:r>
      <w:r>
        <w:rPr>
          <w:spacing w:val="20"/>
          <w:sz w:val="20"/>
        </w:rPr>
        <w:t xml:space="preserve"> </w:t>
      </w:r>
      <w:r>
        <w:rPr>
          <w:spacing w:val="7"/>
          <w:sz w:val="20"/>
        </w:rPr>
        <w:t>uitgevoerd.</w:t>
      </w:r>
    </w:p>
    <w:p>
      <w:pPr>
        <w:pStyle w:val="Tekstblok"/>
        <w:spacing w:before="3" w:after="0"/>
        <w:rPr>
          <w:sz w:val="18"/>
        </w:rPr>
      </w:pPr>
      <w:r>
        <w:rPr>
          <w:sz w:val="18"/>
        </w:rPr>
      </w:r>
    </w:p>
    <w:p>
      <w:pPr>
        <w:pStyle w:val="Kop1"/>
        <w:tabs>
          <w:tab w:val="clear" w:pos="720"/>
          <w:tab w:val="left" w:pos="10455" w:leader="none"/>
        </w:tabs>
        <w:spacing w:before="1" w:after="0"/>
        <w:ind w:left="0" w:right="47" w:hanging="0"/>
        <w:jc w:val="center"/>
        <w:rPr>
          <w:sz w:val="20"/>
        </w:rPr>
      </w:pPr>
      <w:r>
        <w:rPr>
          <w:rFonts w:ascii="Times New Roman" w:hAnsi="Times New Roman"/>
          <w:b w:val="false"/>
          <w:color w:val="FFFFFF"/>
          <w:spacing w:val="-7"/>
          <w:shd w:fill="84C446" w:val="clear"/>
        </w:rPr>
        <w:t xml:space="preserve"> </w:t>
      </w:r>
      <w:r>
        <w:rPr>
          <w:color w:val="FFFFFF"/>
          <w:shd w:fill="84C446" w:val="clear"/>
        </w:rPr>
        <w:t>RUBRIEK 16: Overige</w:t>
      </w:r>
      <w:r>
        <w:rPr>
          <w:color w:val="FFFFFF"/>
          <w:spacing w:val="-9"/>
          <w:shd w:fill="84C446" w:val="clear"/>
        </w:rPr>
        <w:t xml:space="preserve"> </w:t>
      </w:r>
      <w:r>
        <w:rPr>
          <w:color w:val="FFFFFF"/>
          <w:shd w:fill="84C446" w:val="clear"/>
        </w:rPr>
        <w:t>informatie</w:t>
        <w:tab/>
      </w:r>
    </w:p>
    <w:p>
      <w:pPr>
        <w:pStyle w:val="Tekstblok"/>
        <w:spacing w:before="4" w:after="0"/>
        <w:rPr>
          <w:b/>
          <w:b/>
        </w:rPr>
      </w:pPr>
      <w:r>
        <w:rPr>
          <w:b/>
        </w:rPr>
      </w:r>
    </w:p>
    <w:p>
      <w:pPr>
        <w:pStyle w:val="Tekstblok"/>
        <w:spacing w:lineRule="auto" w:line="271"/>
        <w:ind w:left="417" w:hanging="0"/>
        <w:rPr>
          <w:sz w:val="20"/>
        </w:rPr>
      </w:pPr>
      <w:r>
        <w:rPr/>
        <w:t>De gegevens zijn gebaseerd op de momentele stand van onze kennis. Zij beschrijven echter geen garantie van producteigenschappen en vestigen geen contractuele rechtsbetrekking.</w:t>
      </w:r>
    </w:p>
    <w:p>
      <w:pPr>
        <w:pStyle w:val="Tekstblok"/>
        <w:spacing w:before="5" w:after="0"/>
        <w:rPr>
          <w:sz w:val="22"/>
        </w:rPr>
      </w:pPr>
      <w:r>
        <w:rPr>
          <w:sz w:val="22"/>
        </w:rPr>
      </w:r>
    </w:p>
    <w:p>
      <w:pPr>
        <w:pStyle w:val="Kop2"/>
        <w:ind w:left="446" w:hanging="0"/>
        <w:rPr>
          <w:sz w:val="20"/>
        </w:rPr>
      </w:pPr>
      <w:r>
        <w:rPr/>
        <w:t>Relevante zinnen:</w:t>
      </w:r>
    </w:p>
    <w:p>
      <w:pPr>
        <w:pStyle w:val="Tekstblok"/>
        <w:tabs>
          <w:tab w:val="clear" w:pos="720"/>
          <w:tab w:val="left" w:pos="1783" w:leader="none"/>
        </w:tabs>
        <w:spacing w:before="29" w:after="0"/>
        <w:ind w:left="446" w:hanging="0"/>
        <w:rPr>
          <w:sz w:val="20"/>
        </w:rPr>
      </w:pPr>
      <w:r>
        <w:rPr/>
        <w:t>H314</w:t>
        <w:tab/>
        <w:t>Veroorzaakt ernstige brandwonden en</w:t>
      </w:r>
      <w:r>
        <w:rPr>
          <w:spacing w:val="-8"/>
        </w:rPr>
        <w:t xml:space="preserve"> </w:t>
      </w:r>
      <w:r>
        <w:rPr/>
        <w:t>oogletsel</w:t>
      </w:r>
    </w:p>
    <w:p>
      <w:pPr>
        <w:pStyle w:val="Tekstblok"/>
        <w:spacing w:before="1" w:after="0"/>
        <w:rPr>
          <w:sz w:val="25"/>
        </w:rPr>
      </w:pPr>
      <w:r>
        <w:rPr>
          <w:sz w:val="25"/>
        </w:rPr>
      </w:r>
    </w:p>
    <w:p>
      <w:pPr>
        <w:pStyle w:val="Kop2"/>
        <w:ind w:left="446" w:hanging="0"/>
        <w:rPr>
          <w:sz w:val="20"/>
        </w:rPr>
      </w:pPr>
      <w:r>
        <w:rPr/>
        <w:t>Afkortingen en acroniemen:</w:t>
      </w:r>
    </w:p>
    <w:p>
      <w:pPr>
        <w:pStyle w:val="Tekstblok"/>
        <w:tabs>
          <w:tab w:val="clear" w:pos="720"/>
          <w:tab w:val="left" w:pos="1783" w:leader="none"/>
        </w:tabs>
        <w:spacing w:lineRule="auto" w:line="264" w:before="29" w:after="0"/>
        <w:ind w:left="1783" w:right="168" w:hanging="1338"/>
        <w:rPr>
          <w:sz w:val="20"/>
        </w:rPr>
      </w:pPr>
      <w:r>
        <w:rPr/>
        <w:t>ADR:</w:t>
        <w:tab/>
        <w:t>Accord</w:t>
      </w:r>
      <w:r>
        <w:rPr>
          <w:spacing w:val="-6"/>
        </w:rPr>
        <w:t xml:space="preserve"> </w:t>
      </w:r>
      <w:r>
        <w:rPr/>
        <w:t>européen</w:t>
      </w:r>
      <w:r>
        <w:rPr>
          <w:spacing w:val="-5"/>
        </w:rPr>
        <w:t xml:space="preserve"> </w:t>
      </w:r>
      <w:r>
        <w:rPr/>
        <w:t>sur</w:t>
      </w:r>
      <w:r>
        <w:rPr>
          <w:spacing w:val="-5"/>
        </w:rPr>
        <w:t xml:space="preserve"> </w:t>
      </w:r>
      <w:r>
        <w:rPr/>
        <w:t>le</w:t>
      </w:r>
      <w:r>
        <w:rPr>
          <w:spacing w:val="-6"/>
        </w:rPr>
        <w:t xml:space="preserve"> </w:t>
      </w:r>
      <w:r>
        <w:rPr/>
        <w:t>transport</w:t>
      </w:r>
      <w:r>
        <w:rPr>
          <w:spacing w:val="-5"/>
        </w:rPr>
        <w:t xml:space="preserve"> </w:t>
      </w:r>
      <w:r>
        <w:rPr/>
        <w:t>des</w:t>
      </w:r>
      <w:r>
        <w:rPr>
          <w:spacing w:val="-5"/>
        </w:rPr>
        <w:t xml:space="preserve"> </w:t>
      </w:r>
      <w:r>
        <w:rPr/>
        <w:t>marchandises</w:t>
      </w:r>
      <w:r>
        <w:rPr>
          <w:spacing w:val="-2"/>
        </w:rPr>
        <w:t xml:space="preserve"> </w:t>
      </w:r>
      <w:r>
        <w:rPr/>
        <w:t>dangereuses</w:t>
      </w:r>
      <w:r>
        <w:rPr>
          <w:spacing w:val="-5"/>
        </w:rPr>
        <w:t xml:space="preserve"> </w:t>
      </w:r>
      <w:r>
        <w:rPr/>
        <w:t>par</w:t>
      </w:r>
      <w:r>
        <w:rPr>
          <w:spacing w:val="-4"/>
        </w:rPr>
        <w:t xml:space="preserve"> </w:t>
      </w:r>
      <w:r>
        <w:rPr/>
        <w:t>Route</w:t>
      </w:r>
      <w:r>
        <w:rPr>
          <w:spacing w:val="-5"/>
        </w:rPr>
        <w:t xml:space="preserve"> </w:t>
      </w:r>
      <w:r>
        <w:rPr/>
        <w:t>(European</w:t>
      </w:r>
      <w:r>
        <w:rPr>
          <w:spacing w:val="-6"/>
        </w:rPr>
        <w:t xml:space="preserve"> </w:t>
      </w:r>
      <w:r>
        <w:rPr/>
        <w:t>Agreement concerning the International Carriage of Dangerous Goods by</w:t>
      </w:r>
      <w:r>
        <w:rPr>
          <w:spacing w:val="-11"/>
        </w:rPr>
        <w:t xml:space="preserve"> </w:t>
      </w:r>
      <w:r>
        <w:rPr/>
        <w:t>Road)</w:t>
      </w:r>
    </w:p>
    <w:p>
      <w:pPr>
        <w:pStyle w:val="Tekstblok"/>
        <w:tabs>
          <w:tab w:val="clear" w:pos="720"/>
          <w:tab w:val="left" w:pos="1783" w:leader="none"/>
        </w:tabs>
        <w:spacing w:lineRule="auto" w:line="271" w:before="1" w:after="0"/>
        <w:ind w:left="446" w:right="4501" w:hanging="0"/>
        <w:rPr>
          <w:sz w:val="20"/>
        </w:rPr>
      </w:pPr>
      <w:r>
        <w:rPr/>
        <w:t>IMDG:</w:t>
        <w:tab/>
        <w:t>International Maritime Code for Dangerous</w:t>
      </w:r>
      <w:r>
        <w:rPr>
          <w:spacing w:val="-33"/>
        </w:rPr>
        <w:t xml:space="preserve"> </w:t>
      </w:r>
      <w:r>
        <w:rPr/>
        <w:t>Goods IATA:</w:t>
        <w:tab/>
        <w:t>International Air Transport</w:t>
      </w:r>
      <w:r>
        <w:rPr>
          <w:spacing w:val="-5"/>
        </w:rPr>
        <w:t xml:space="preserve"> </w:t>
      </w:r>
      <w:r>
        <w:rPr/>
        <w:t>Association</w:t>
      </w:r>
    </w:p>
    <w:p>
      <w:pPr>
        <w:pStyle w:val="Tekstblok"/>
        <w:tabs>
          <w:tab w:val="clear" w:pos="720"/>
          <w:tab w:val="left" w:pos="1783" w:leader="none"/>
        </w:tabs>
        <w:spacing w:lineRule="auto" w:line="271"/>
        <w:ind w:left="446" w:right="2435" w:hanging="0"/>
        <w:rPr>
          <w:sz w:val="20"/>
        </w:rPr>
      </w:pPr>
      <w:r>
        <w:rPr/>
        <w:t>GHS:</w:t>
        <w:tab/>
        <w:t>Globally</w:t>
      </w:r>
      <w:r>
        <w:rPr>
          <w:spacing w:val="-41"/>
        </w:rPr>
        <w:t xml:space="preserve"> </w:t>
      </w:r>
      <w:r>
        <w:rPr/>
        <w:t>Harmonized System of Classification and Labelling of Chemicals EINECS:</w:t>
        <w:tab/>
        <w:t>European Inventory of Existing Commercial Chemical</w:t>
      </w:r>
      <w:r>
        <w:rPr>
          <w:spacing w:val="-13"/>
        </w:rPr>
        <w:t xml:space="preserve"> </w:t>
      </w:r>
      <w:r>
        <w:rPr/>
        <w:t>Substances</w:t>
      </w:r>
    </w:p>
    <w:p>
      <w:pPr>
        <w:pStyle w:val="Tekstblok"/>
        <w:tabs>
          <w:tab w:val="clear" w:pos="720"/>
          <w:tab w:val="left" w:pos="1783" w:leader="none"/>
        </w:tabs>
        <w:spacing w:lineRule="auto" w:line="271"/>
        <w:ind w:left="446" w:right="2572" w:hanging="0"/>
        <w:rPr>
          <w:sz w:val="20"/>
        </w:rPr>
      </w:pPr>
      <w:r>
        <w:rPr/>
        <w:t>CAS:</w:t>
        <w:tab/>
        <w:t>Chemical</w:t>
      </w:r>
      <w:r>
        <w:rPr>
          <w:spacing w:val="-7"/>
        </w:rPr>
        <w:t xml:space="preserve"> </w:t>
      </w:r>
      <w:r>
        <w:rPr/>
        <w:t>Abstracts</w:t>
      </w:r>
      <w:r>
        <w:rPr>
          <w:spacing w:val="-3"/>
        </w:rPr>
        <w:t xml:space="preserve"> </w:t>
      </w:r>
      <w:r>
        <w:rPr/>
        <w:t>Service</w:t>
      </w:r>
      <w:r>
        <w:rPr>
          <w:spacing w:val="-4"/>
        </w:rPr>
        <w:t xml:space="preserve"> </w:t>
      </w:r>
      <w:r>
        <w:rPr/>
        <w:t>(division</w:t>
      </w:r>
      <w:r>
        <w:rPr>
          <w:spacing w:val="-5"/>
        </w:rPr>
        <w:t xml:space="preserve"> </w:t>
      </w:r>
      <w:r>
        <w:rPr/>
        <w:t>of</w:t>
      </w:r>
      <w:r>
        <w:rPr>
          <w:spacing w:val="-4"/>
        </w:rPr>
        <w:t xml:space="preserve"> </w:t>
      </w:r>
      <w:r>
        <w:rPr/>
        <w:t>the</w:t>
      </w:r>
      <w:r>
        <w:rPr>
          <w:spacing w:val="-6"/>
        </w:rPr>
        <w:t xml:space="preserve"> </w:t>
      </w:r>
      <w:r>
        <w:rPr/>
        <w:t>American</w:t>
      </w:r>
      <w:r>
        <w:rPr>
          <w:spacing w:val="-6"/>
        </w:rPr>
        <w:t xml:space="preserve"> </w:t>
      </w:r>
      <w:r>
        <w:rPr/>
        <w:t>Chemical</w:t>
      </w:r>
      <w:r>
        <w:rPr>
          <w:spacing w:val="-7"/>
        </w:rPr>
        <w:t xml:space="preserve"> </w:t>
      </w:r>
      <w:r>
        <w:rPr/>
        <w:t>Society) DNEL:</w:t>
        <w:tab/>
        <w:t>Derived No-Effect Level</w:t>
      </w:r>
      <w:r>
        <w:rPr>
          <w:spacing w:val="-4"/>
        </w:rPr>
        <w:t xml:space="preserve"> </w:t>
      </w:r>
      <w:r>
        <w:rPr/>
        <w:t>(REACH)</w:t>
      </w:r>
    </w:p>
    <w:p>
      <w:pPr>
        <w:pStyle w:val="Tekstblok"/>
        <w:tabs>
          <w:tab w:val="clear" w:pos="720"/>
          <w:tab w:val="left" w:pos="1783" w:leader="none"/>
        </w:tabs>
        <w:spacing w:lineRule="auto" w:line="271"/>
        <w:ind w:left="446" w:right="4999" w:hanging="0"/>
        <w:rPr>
          <w:sz w:val="20"/>
        </w:rPr>
      </w:pPr>
      <w:r>
        <w:rPr/>
        <w:t>PNEC:</w:t>
        <w:tab/>
        <w:t>Predicted No-Effect Concentration (REACH) LC50:</w:t>
        <w:tab/>
        <w:t>Lethal concentration, 50</w:t>
      </w:r>
      <w:r>
        <w:rPr>
          <w:spacing w:val="-8"/>
        </w:rPr>
        <w:t xml:space="preserve"> </w:t>
      </w:r>
      <w:r>
        <w:rPr/>
        <w:t>percent</w:t>
      </w:r>
    </w:p>
    <w:p>
      <w:pPr>
        <w:pStyle w:val="Tekstblok"/>
        <w:tabs>
          <w:tab w:val="clear" w:pos="720"/>
          <w:tab w:val="left" w:pos="1783" w:leader="none"/>
        </w:tabs>
        <w:spacing w:lineRule="exact" w:line="229"/>
        <w:ind w:left="446" w:hanging="0"/>
        <w:rPr>
          <w:sz w:val="20"/>
        </w:rPr>
      </w:pPr>
      <w:r>
        <w:rPr/>
        <w:t>LD50:</w:t>
        <w:tab/>
        <w:t>Lethal dose, 50</w:t>
      </w:r>
      <w:r>
        <w:rPr>
          <w:spacing w:val="-2"/>
        </w:rPr>
        <w:t xml:space="preserve"> </w:t>
      </w:r>
      <w:r>
        <w:rPr/>
        <w:t>percent</w:t>
      </w:r>
    </w:p>
    <w:p>
      <w:pPr>
        <w:pStyle w:val="Tekstblok"/>
        <w:tabs>
          <w:tab w:val="clear" w:pos="720"/>
          <w:tab w:val="left" w:pos="1783" w:leader="none"/>
        </w:tabs>
        <w:spacing w:lineRule="auto" w:line="271" w:before="26" w:after="0"/>
        <w:ind w:left="446" w:right="5267" w:hanging="0"/>
        <w:rPr>
          <w:sz w:val="20"/>
        </w:rPr>
      </w:pPr>
      <w:r>
        <w:rPr/>
        <w:t>PBT:</w:t>
        <w:tab/>
        <w:t>Persistent, Bioaccumulative and Toxic vPvB:</w:t>
        <w:tab/>
        <w:t>very Persistent and very Bioaccumulatiev Skin Corr. 1A: Huidcorrosie/-irritatie - Categorie</w:t>
      </w:r>
      <w:r>
        <w:rPr>
          <w:spacing w:val="-32"/>
        </w:rPr>
        <w:t xml:space="preserve"> </w:t>
      </w:r>
      <w:r>
        <w:rPr/>
        <w:t>1A</w:t>
      </w:r>
    </w:p>
    <w:p>
      <w:pPr>
        <w:pStyle w:val="Tekstblok"/>
        <w:spacing w:before="1" w:after="0"/>
        <w:rPr>
          <w:sz w:val="22"/>
        </w:rPr>
      </w:pPr>
      <w:r>
        <w:rPr>
          <w:sz w:val="22"/>
        </w:rPr>
      </w:r>
    </w:p>
    <w:p>
      <w:pPr>
        <w:pStyle w:val="Kop2"/>
        <w:spacing w:before="1" w:after="0"/>
        <w:ind w:left="446" w:hanging="0"/>
        <w:rPr>
          <w:sz w:val="20"/>
        </w:rPr>
      </w:pPr>
      <w:r>
        <w:rPr/>
        <w:t>Bronnen:</w:t>
      </w:r>
    </w:p>
    <w:p>
      <w:pPr>
        <w:pStyle w:val="Tekstblok"/>
        <w:spacing w:lineRule="auto" w:line="271" w:before="29" w:after="0"/>
        <w:ind w:left="446" w:right="391" w:hanging="0"/>
        <w:rPr>
          <w:sz w:val="20"/>
        </w:rPr>
      </w:pPr>
      <w:r>
        <w:rPr/>
        <w:t>Regulation</w:t>
      </w:r>
      <w:r>
        <w:rPr>
          <w:spacing w:val="-3"/>
        </w:rPr>
        <w:t xml:space="preserve"> </w:t>
      </w:r>
      <w:r>
        <w:rPr/>
        <w:t>(EC)</w:t>
      </w:r>
      <w:r>
        <w:rPr>
          <w:spacing w:val="-3"/>
        </w:rPr>
        <w:t xml:space="preserve"> </w:t>
      </w:r>
      <w:r>
        <w:rPr/>
        <w:t>No.</w:t>
      </w:r>
      <w:r>
        <w:rPr>
          <w:spacing w:val="-6"/>
        </w:rPr>
        <w:t xml:space="preserve"> </w:t>
      </w:r>
      <w:r>
        <w:rPr/>
        <w:t>1907/2006</w:t>
      </w:r>
      <w:r>
        <w:rPr>
          <w:spacing w:val="-2"/>
        </w:rPr>
        <w:t xml:space="preserve"> </w:t>
      </w:r>
      <w:r>
        <w:rPr/>
        <w:t>of</w:t>
      </w:r>
      <w:r>
        <w:rPr>
          <w:spacing w:val="-2"/>
        </w:rPr>
        <w:t xml:space="preserve"> </w:t>
      </w:r>
      <w:r>
        <w:rPr/>
        <w:t>the</w:t>
      </w:r>
      <w:r>
        <w:rPr>
          <w:spacing w:val="-3"/>
        </w:rPr>
        <w:t xml:space="preserve"> </w:t>
      </w:r>
      <w:r>
        <w:rPr/>
        <w:t>European</w:t>
      </w:r>
      <w:r>
        <w:rPr>
          <w:spacing w:val="-4"/>
        </w:rPr>
        <w:t xml:space="preserve"> </w:t>
      </w:r>
      <w:r>
        <w:rPr/>
        <w:t>Parliament</w:t>
      </w:r>
      <w:r>
        <w:rPr>
          <w:spacing w:val="-5"/>
        </w:rPr>
        <w:t xml:space="preserve"> </w:t>
      </w:r>
      <w:r>
        <w:rPr/>
        <w:t>and</w:t>
      </w:r>
      <w:r>
        <w:rPr>
          <w:spacing w:val="-5"/>
        </w:rPr>
        <w:t xml:space="preserve"> </w:t>
      </w:r>
      <w:r>
        <w:rPr/>
        <w:t>of</w:t>
      </w:r>
      <w:r>
        <w:rPr>
          <w:spacing w:val="-2"/>
        </w:rPr>
        <w:t xml:space="preserve"> </w:t>
      </w:r>
      <w:r>
        <w:rPr/>
        <w:t>the</w:t>
      </w:r>
      <w:r>
        <w:rPr>
          <w:spacing w:val="-3"/>
        </w:rPr>
        <w:t xml:space="preserve"> </w:t>
      </w:r>
      <w:r>
        <w:rPr/>
        <w:t>Council</w:t>
      </w:r>
      <w:r>
        <w:rPr>
          <w:spacing w:val="-5"/>
        </w:rPr>
        <w:t xml:space="preserve"> </w:t>
      </w:r>
      <w:r>
        <w:rPr/>
        <w:t>of</w:t>
      </w:r>
      <w:r>
        <w:rPr>
          <w:spacing w:val="-2"/>
        </w:rPr>
        <w:t xml:space="preserve"> </w:t>
      </w:r>
      <w:r>
        <w:rPr/>
        <w:t>18</w:t>
      </w:r>
      <w:r>
        <w:rPr>
          <w:spacing w:val="-6"/>
        </w:rPr>
        <w:t xml:space="preserve"> </w:t>
      </w:r>
      <w:r>
        <w:rPr/>
        <w:t>December</w:t>
      </w:r>
      <w:r>
        <w:rPr>
          <w:spacing w:val="-3"/>
        </w:rPr>
        <w:t xml:space="preserve"> </w:t>
      </w:r>
      <w:r>
        <w:rPr/>
        <w:t>2006,</w:t>
      </w:r>
      <w:r>
        <w:rPr>
          <w:spacing w:val="-4"/>
        </w:rPr>
        <w:t xml:space="preserve"> </w:t>
      </w:r>
      <w:r>
        <w:rPr/>
        <w:t>REACH, in the latest valid version.</w:t>
      </w:r>
    </w:p>
    <w:p>
      <w:pPr>
        <w:pStyle w:val="Tekstblok"/>
        <w:spacing w:lineRule="auto" w:line="271"/>
        <w:ind w:left="446" w:right="714" w:hanging="0"/>
        <w:rPr>
          <w:sz w:val="20"/>
        </w:rPr>
      </w:pPr>
      <w:r>
        <w:rPr/>
        <w:t>Regulation</w:t>
      </w:r>
      <w:r>
        <w:rPr>
          <w:spacing w:val="-3"/>
        </w:rPr>
        <w:t xml:space="preserve"> </w:t>
      </w:r>
      <w:r>
        <w:rPr/>
        <w:t>(EC)</w:t>
      </w:r>
      <w:r>
        <w:rPr>
          <w:spacing w:val="-3"/>
        </w:rPr>
        <w:t xml:space="preserve"> </w:t>
      </w:r>
      <w:r>
        <w:rPr/>
        <w:t>No.</w:t>
      </w:r>
      <w:r>
        <w:rPr>
          <w:spacing w:val="-6"/>
        </w:rPr>
        <w:t xml:space="preserve"> </w:t>
      </w:r>
      <w:r>
        <w:rPr/>
        <w:t>1272/2008</w:t>
      </w:r>
      <w:r>
        <w:rPr>
          <w:spacing w:val="-2"/>
        </w:rPr>
        <w:t xml:space="preserve"> </w:t>
      </w:r>
      <w:r>
        <w:rPr/>
        <w:t>of</w:t>
      </w:r>
      <w:r>
        <w:rPr>
          <w:spacing w:val="-2"/>
        </w:rPr>
        <w:t xml:space="preserve"> </w:t>
      </w:r>
      <w:r>
        <w:rPr/>
        <w:t>the</w:t>
      </w:r>
      <w:r>
        <w:rPr>
          <w:spacing w:val="-3"/>
        </w:rPr>
        <w:t xml:space="preserve"> </w:t>
      </w:r>
      <w:r>
        <w:rPr/>
        <w:t>European</w:t>
      </w:r>
      <w:r>
        <w:rPr>
          <w:spacing w:val="-4"/>
        </w:rPr>
        <w:t xml:space="preserve"> </w:t>
      </w:r>
      <w:r>
        <w:rPr/>
        <w:t>Parliament</w:t>
      </w:r>
      <w:r>
        <w:rPr>
          <w:spacing w:val="-4"/>
        </w:rPr>
        <w:t xml:space="preserve"> </w:t>
      </w:r>
      <w:r>
        <w:rPr/>
        <w:t>and</w:t>
      </w:r>
      <w:r>
        <w:rPr>
          <w:spacing w:val="-6"/>
        </w:rPr>
        <w:t xml:space="preserve"> </w:t>
      </w:r>
      <w:r>
        <w:rPr/>
        <w:t>of</w:t>
      </w:r>
      <w:r>
        <w:rPr>
          <w:spacing w:val="-2"/>
        </w:rPr>
        <w:t xml:space="preserve"> </w:t>
      </w:r>
      <w:r>
        <w:rPr/>
        <w:t>the</w:t>
      </w:r>
      <w:r>
        <w:rPr>
          <w:spacing w:val="-3"/>
        </w:rPr>
        <w:t xml:space="preserve"> </w:t>
      </w:r>
      <w:r>
        <w:rPr/>
        <w:t>Council</w:t>
      </w:r>
      <w:r>
        <w:rPr>
          <w:spacing w:val="-5"/>
        </w:rPr>
        <w:t xml:space="preserve"> </w:t>
      </w:r>
      <w:r>
        <w:rPr/>
        <w:t>of</w:t>
      </w:r>
      <w:r>
        <w:rPr>
          <w:spacing w:val="-2"/>
        </w:rPr>
        <w:t xml:space="preserve"> </w:t>
      </w:r>
      <w:r>
        <w:rPr/>
        <w:t>16</w:t>
      </w:r>
      <w:r>
        <w:rPr>
          <w:spacing w:val="-6"/>
        </w:rPr>
        <w:t xml:space="preserve"> </w:t>
      </w:r>
      <w:r>
        <w:rPr/>
        <w:t>December</w:t>
      </w:r>
      <w:r>
        <w:rPr>
          <w:spacing w:val="-3"/>
        </w:rPr>
        <w:t xml:space="preserve"> </w:t>
      </w:r>
      <w:r>
        <w:rPr/>
        <w:t>2008,</w:t>
      </w:r>
      <w:r>
        <w:rPr>
          <w:spacing w:val="-4"/>
        </w:rPr>
        <w:t xml:space="preserve"> </w:t>
      </w:r>
      <w:r>
        <w:rPr/>
        <w:t>CLP, in the latest valid version.</w:t>
      </w:r>
    </w:p>
    <w:p>
      <w:pPr>
        <w:pStyle w:val="Tekstblok"/>
        <w:spacing w:lineRule="auto" w:line="271"/>
        <w:ind w:left="446" w:right="7120" w:hanging="0"/>
        <w:rPr>
          <w:sz w:val="20"/>
        </w:rPr>
      </w:pPr>
      <w:r>
        <w:rPr/>
        <w:t>Globally Harmonized System, GHS ADR2017</w:t>
      </w:r>
    </w:p>
    <w:sectPr>
      <w:headerReference w:type="default" r:id="rId10"/>
      <w:type w:val="nextPage"/>
      <w:pgSz w:w="11906" w:h="16838"/>
      <w:pgMar w:left="600" w:right="600" w:gutter="0" w:header="719" w:top="19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Arial">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kstblok"/>
      <w:spacing w:lineRule="auto" w:line="9"/>
      <w:rPr/>
    </w:pPr>
    <w:r>
      <w:rPr/>
      <mc:AlternateContent>
        <mc:Choice Requires="wps">
          <w:drawing>
            <wp:anchor behindDoc="1" distT="0" distB="0" distL="0" distR="0" simplePos="0" locked="0" layoutInCell="0" allowOverlap="1" relativeHeight="2">
              <wp:simplePos x="0" y="0"/>
              <wp:positionH relativeFrom="page">
                <wp:posOffset>6790690</wp:posOffset>
              </wp:positionH>
              <wp:positionV relativeFrom="page">
                <wp:posOffset>507365</wp:posOffset>
              </wp:positionV>
              <wp:extent cx="133985" cy="140335"/>
              <wp:effectExtent l="0" t="0" r="0" b="0"/>
              <wp:wrapNone/>
              <wp:docPr id="2" name="Frame7"/>
              <a:graphic xmlns:a="http://schemas.openxmlformats.org/drawingml/2006/main">
                <a:graphicData uri="http://schemas.microsoft.com/office/word/2010/wordprocessingShape">
                  <wps:wsp>
                    <wps:cNvSpPr/>
                    <wps:spPr>
                      <a:xfrm>
                        <a:off x="0" y="0"/>
                        <a:ext cx="133200" cy="139680"/>
                      </a:xfrm>
                      <a:prstGeom prst="rect">
                        <a:avLst/>
                      </a:prstGeom>
                      <a:noFill/>
                      <a:ln w="0">
                        <a:noFill/>
                      </a:ln>
                    </wps:spPr>
                    <wps:style>
                      <a:lnRef idx="0"/>
                      <a:fillRef idx="0"/>
                      <a:effectRef idx="0"/>
                      <a:fontRef idx="minor"/>
                    </wps:style>
                    <wps:txbx>
                      <w:txbxContent>
                        <w:p>
                          <w:pPr>
                            <w:pStyle w:val="Frameinhoud"/>
                            <w:spacing w:before="15" w:after="0"/>
                            <w:ind w:left="60" w:hanging="0"/>
                            <w:rPr>
                              <w:sz w:val="16"/>
                            </w:rPr>
                          </w:pPr>
                          <w:r>
                            <w:rPr/>
                            <w:fldChar w:fldCharType="begin"/>
                          </w:r>
                          <w:r>
                            <w:rPr/>
                            <w:instrText> PAGE </w:instrText>
                          </w:r>
                          <w:r>
                            <w:rPr/>
                            <w:fldChar w:fldCharType="separate"/>
                          </w:r>
                          <w:r>
                            <w:rPr/>
                            <w:t>1</w:t>
                          </w:r>
                          <w:r>
                            <w:rPr/>
                            <w:fldChar w:fldCharType="end"/>
                          </w:r>
                        </w:p>
                      </w:txbxContent>
                    </wps:txbx>
                    <wps:bodyPr lIns="0" rIns="0" tIns="0" bIns="0" anchor="t">
                      <a:noAutofit/>
                    </wps:bodyPr>
                  </wps:wsp>
                </a:graphicData>
              </a:graphic>
            </wp:anchor>
          </w:drawing>
        </mc:Choice>
        <mc:Fallback>
          <w:pict>
            <v:rect id="shape_0" ID="Frame7" path="m0,0l-2147483645,0l-2147483645,-2147483646l0,-2147483646xe" fillcolor="white" stroked="f" o:allowincell="f" style="position:absolute;margin-left:534.7pt;margin-top:39.95pt;width:10.4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60" w:hanging="0"/>
                      <w:rPr>
                        <w:sz w:val="16"/>
                      </w:rPr>
                    </w:pPr>
                    <w:r>
                      <w:rPr/>
                      <w:fldChar w:fldCharType="begin"/>
                    </w:r>
                    <w:r>
                      <w:rPr/>
                      <w:instrText> PAGE </w:instrText>
                    </w:r>
                    <w:r>
                      <w:rPr/>
                      <w:fldChar w:fldCharType="separate"/>
                    </w:r>
                    <w:r>
                      <w:rPr/>
                      <w:t>1</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4">
              <wp:simplePos x="0" y="0"/>
              <wp:positionH relativeFrom="page">
                <wp:posOffset>3442970</wp:posOffset>
              </wp:positionH>
              <wp:positionV relativeFrom="page">
                <wp:posOffset>534035</wp:posOffset>
              </wp:positionV>
              <wp:extent cx="2275840" cy="506730"/>
              <wp:effectExtent l="0" t="0" r="0" b="0"/>
              <wp:wrapNone/>
              <wp:docPr id="4" name="Frame8"/>
              <a:graphic xmlns:a="http://schemas.openxmlformats.org/drawingml/2006/main">
                <a:graphicData uri="http://schemas.microsoft.com/office/word/2010/wordprocessingShape">
                  <wps:wsp>
                    <wps:cNvSpPr/>
                    <wps:spPr>
                      <a:xfrm>
                        <a:off x="0" y="0"/>
                        <a:ext cx="2275200" cy="506160"/>
                      </a:xfrm>
                      <a:prstGeom prst="rect">
                        <a:avLst/>
                      </a:prstGeom>
                      <a:noFill/>
                      <a:ln w="0">
                        <a:noFill/>
                      </a:ln>
                    </wps:spPr>
                    <wps:style>
                      <a:lnRef idx="0"/>
                      <a:fillRef idx="0"/>
                      <a:effectRef idx="0"/>
                      <a:fontRef idx="minor"/>
                    </wps:style>
                    <wps:txb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wps:txbx>
                    <wps:bodyPr lIns="0" rIns="0" tIns="0" bIns="0" anchor="t">
                      <a:noAutofit/>
                    </wps:bodyPr>
                  </wps:wsp>
                </a:graphicData>
              </a:graphic>
            </wp:anchor>
          </w:drawing>
        </mc:Choice>
        <mc:Fallback>
          <w:pict>
            <v:rect id="shape_0" ID="Frame8" path="m0,0l-2147483645,0l-2147483645,-2147483646l0,-2147483646xe" fillcolor="white" stroked="f" o:allowincell="f" style="position:absolute;margin-left:271.1pt;margin-top:42.05pt;width:179.1pt;height:39.8pt;mso-wrap-style:square;v-text-anchor:top;mso-position-horizontal-relative:page;mso-position-vertical-relative:page">
              <v:fill o:detectmouseclick="t" type="solid" color2="black" opacity="0"/>
              <v:stroke color="#3465a4" joinstyle="round" endcap="flat"/>
              <v:textbo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v:textbox>
              <w10:wrap type="none"/>
            </v:rect>
          </w:pict>
        </mc:Fallback>
      </mc:AlternateContent>
      <mc:AlternateContent>
        <mc:Choice Requires="wps">
          <w:drawing>
            <wp:anchor behindDoc="1" distT="0" distB="0" distL="0" distR="0" simplePos="0" locked="0" layoutInCell="0" allowOverlap="1" relativeHeight="6">
              <wp:simplePos x="0" y="0"/>
              <wp:positionH relativeFrom="page">
                <wp:posOffset>3471545</wp:posOffset>
              </wp:positionH>
              <wp:positionV relativeFrom="page">
                <wp:posOffset>1087120</wp:posOffset>
              </wp:positionV>
              <wp:extent cx="901700" cy="140335"/>
              <wp:effectExtent l="0" t="0" r="0" b="0"/>
              <wp:wrapNone/>
              <wp:docPr id="6" name="Frame6"/>
              <a:graphic xmlns:a="http://schemas.openxmlformats.org/drawingml/2006/main">
                <a:graphicData uri="http://schemas.microsoft.com/office/word/2010/wordprocessingShape">
                  <wps:wsp>
                    <wps:cNvSpPr/>
                    <wps:spPr>
                      <a:xfrm>
                        <a:off x="0" y="0"/>
                        <a:ext cx="90108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Datum: 28-10-2022</w:t>
                          </w:r>
                        </w:p>
                      </w:txbxContent>
                    </wps:txbx>
                    <wps:bodyPr lIns="0" rIns="0" tIns="0" bIns="0" anchor="t">
                      <a:noAutofit/>
                    </wps:bodyPr>
                  </wps:wsp>
                </a:graphicData>
              </a:graphic>
            </wp:anchor>
          </w:drawing>
        </mc:Choice>
        <mc:Fallback>
          <w:pict>
            <v:rect id="shape_0" ID="Frame6" path="m0,0l-2147483645,0l-2147483645,-2147483646l0,-2147483646xe" fillcolor="white" stroked="f" o:allowincell="f" style="position:absolute;margin-left:273.35pt;margin-top:85.6pt;width:70.9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Datum: 28-10-2022</w:t>
                    </w:r>
                  </w:p>
                </w:txbxContent>
              </v:textbox>
              <w10:wrap type="none"/>
            </v:rect>
          </w:pict>
        </mc:Fallback>
      </mc:AlternateContent>
      <mc:AlternateContent>
        <mc:Choice Requires="wps">
          <w:drawing>
            <wp:anchor behindDoc="1" distT="0" distB="0" distL="0" distR="0" simplePos="0" locked="0" layoutInCell="0" allowOverlap="1" relativeHeight="8">
              <wp:simplePos x="0" y="0"/>
              <wp:positionH relativeFrom="page">
                <wp:posOffset>4658995</wp:posOffset>
              </wp:positionH>
              <wp:positionV relativeFrom="page">
                <wp:posOffset>1087120</wp:posOffset>
              </wp:positionV>
              <wp:extent cx="483235" cy="140335"/>
              <wp:effectExtent l="0" t="0" r="0" b="0"/>
              <wp:wrapNone/>
              <wp:docPr id="8" name="Frame9"/>
              <a:graphic xmlns:a="http://schemas.openxmlformats.org/drawingml/2006/main">
                <a:graphicData uri="http://schemas.microsoft.com/office/word/2010/wordprocessingShape">
                  <wps:wsp>
                    <wps:cNvSpPr/>
                    <wps:spPr>
                      <a:xfrm>
                        <a:off x="0" y="0"/>
                        <a:ext cx="4827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Versie 1.0</w:t>
                          </w:r>
                        </w:p>
                      </w:txbxContent>
                    </wps:txbx>
                    <wps:bodyPr lIns="0" rIns="0" tIns="0" bIns="0" anchor="t">
                      <a:noAutofit/>
                    </wps:bodyPr>
                  </wps:wsp>
                </a:graphicData>
              </a:graphic>
            </wp:anchor>
          </w:drawing>
        </mc:Choice>
        <mc:Fallback>
          <w:pict>
            <v:rect id="shape_0" ID="Frame9" path="m0,0l-2147483645,0l-2147483645,-2147483646l0,-2147483646xe" fillcolor="white" stroked="f" o:allowincell="f" style="position:absolute;margin-left:366.85pt;margin-top:85.6pt;width:37.9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Versie 1.0</w:t>
                    </w:r>
                  </w:p>
                </w:txbxContent>
              </v:textbox>
              <w10:wrap type="none"/>
            </v:rect>
          </w:pict>
        </mc:Fallback>
      </mc:AlternateContent>
      <mc:AlternateContent>
        <mc:Choice Requires="wps">
          <w:drawing>
            <wp:anchor behindDoc="1" distT="0" distB="0" distL="0" distR="0" simplePos="0" locked="0" layoutInCell="0" allowOverlap="1" relativeHeight="10">
              <wp:simplePos x="0" y="0"/>
              <wp:positionH relativeFrom="page">
                <wp:posOffset>5426075</wp:posOffset>
              </wp:positionH>
              <wp:positionV relativeFrom="page">
                <wp:posOffset>1087120</wp:posOffset>
              </wp:positionV>
              <wp:extent cx="1280795" cy="140335"/>
              <wp:effectExtent l="0" t="0" r="0" b="0"/>
              <wp:wrapNone/>
              <wp:docPr id="10" name="Frame10"/>
              <a:graphic xmlns:a="http://schemas.openxmlformats.org/drawingml/2006/main">
                <a:graphicData uri="http://schemas.microsoft.com/office/word/2010/wordprocessingShape">
                  <wps:wsp>
                    <wps:cNvSpPr/>
                    <wps:spPr>
                      <a:xfrm>
                        <a:off x="0" y="0"/>
                        <a:ext cx="12801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Herziening van: n.v.t.</w:t>
                          </w:r>
                        </w:p>
                      </w:txbxContent>
                    </wps:txbx>
                    <wps:bodyPr lIns="0" rIns="0" tIns="0" bIns="0" anchor="t">
                      <a:noAutofit/>
                    </wps:bodyPr>
                  </wps:wsp>
                </a:graphicData>
              </a:graphic>
            </wp:anchor>
          </w:drawing>
        </mc:Choice>
        <mc:Fallback>
          <w:pict>
            <v:rect id="shape_0" ID="Frame10" path="m0,0l-2147483645,0l-2147483645,-2147483646l0,-2147483646xe" fillcolor="white" stroked="f" o:allowincell="f" style="position:absolute;margin-left:427.25pt;margin-top:85.6pt;width:100.7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Herziening van: n.v.t.</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kstblok"/>
      <w:spacing w:lineRule="auto" w:line="9"/>
      <w:rPr/>
    </w:pPr>
    <w:r>
      <w:rPr/>
      <mc:AlternateContent>
        <mc:Choice Requires="wps">
          <w:drawing>
            <wp:anchor behindDoc="1" distT="0" distB="0" distL="0" distR="0" simplePos="0" locked="0" layoutInCell="0" allowOverlap="1" relativeHeight="14">
              <wp:simplePos x="0" y="0"/>
              <wp:positionH relativeFrom="page">
                <wp:posOffset>5426075</wp:posOffset>
              </wp:positionH>
              <wp:positionV relativeFrom="page">
                <wp:posOffset>1087120</wp:posOffset>
              </wp:positionV>
              <wp:extent cx="1280795" cy="140335"/>
              <wp:effectExtent l="0" t="0" r="0" b="0"/>
              <wp:wrapNone/>
              <wp:docPr id="13" name="Frame15"/>
              <a:graphic xmlns:a="http://schemas.openxmlformats.org/drawingml/2006/main">
                <a:graphicData uri="http://schemas.microsoft.com/office/word/2010/wordprocessingShape">
                  <wps:wsp>
                    <wps:cNvSpPr/>
                    <wps:spPr>
                      <a:xfrm>
                        <a:off x="0" y="0"/>
                        <a:ext cx="12801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Herziening van: n.v.t.</w:t>
                          </w:r>
                        </w:p>
                      </w:txbxContent>
                    </wps:txbx>
                    <wps:bodyPr lIns="0" rIns="0" tIns="0" bIns="0" anchor="t">
                      <a:noAutofit/>
                    </wps:bodyPr>
                  </wps:wsp>
                </a:graphicData>
              </a:graphic>
            </wp:anchor>
          </w:drawing>
        </mc:Choice>
        <mc:Fallback>
          <w:pict>
            <v:rect id="shape_0" ID="Frame15" path="m0,0l-2147483645,0l-2147483645,-2147483646l0,-2147483646xe" fillcolor="white" stroked="f" o:allowincell="f" style="position:absolute;margin-left:427.25pt;margin-top:85.6pt;width:100.7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Herziening van: n.v.t.</w:t>
                    </w:r>
                  </w:p>
                </w:txbxContent>
              </v:textbox>
              <w10:wrap type="none"/>
            </v:rect>
          </w:pict>
        </mc:Fallback>
      </mc:AlternateContent>
      <mc:AlternateContent>
        <mc:Choice Requires="wps">
          <w:drawing>
            <wp:anchor behindDoc="1" distT="0" distB="0" distL="0" distR="0" simplePos="0" locked="0" layoutInCell="0" allowOverlap="1" relativeHeight="18">
              <wp:simplePos x="0" y="0"/>
              <wp:positionH relativeFrom="page">
                <wp:posOffset>4658995</wp:posOffset>
              </wp:positionH>
              <wp:positionV relativeFrom="page">
                <wp:posOffset>1087120</wp:posOffset>
              </wp:positionV>
              <wp:extent cx="483235" cy="140335"/>
              <wp:effectExtent l="0" t="0" r="0" b="0"/>
              <wp:wrapNone/>
              <wp:docPr id="15" name="Frame14"/>
              <a:graphic xmlns:a="http://schemas.openxmlformats.org/drawingml/2006/main">
                <a:graphicData uri="http://schemas.microsoft.com/office/word/2010/wordprocessingShape">
                  <wps:wsp>
                    <wps:cNvSpPr/>
                    <wps:spPr>
                      <a:xfrm>
                        <a:off x="0" y="0"/>
                        <a:ext cx="4827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Versie 1.0</w:t>
                          </w:r>
                        </w:p>
                      </w:txbxContent>
                    </wps:txbx>
                    <wps:bodyPr lIns="0" rIns="0" tIns="0" bIns="0" anchor="t">
                      <a:noAutofit/>
                    </wps:bodyPr>
                  </wps:wsp>
                </a:graphicData>
              </a:graphic>
            </wp:anchor>
          </w:drawing>
        </mc:Choice>
        <mc:Fallback>
          <w:pict>
            <v:rect id="shape_0" ID="Frame14" path="m0,0l-2147483645,0l-2147483645,-2147483646l0,-2147483646xe" fillcolor="white" stroked="f" o:allowincell="f" style="position:absolute;margin-left:366.85pt;margin-top:85.6pt;width:37.9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Versie 1.0</w:t>
                    </w:r>
                  </w:p>
                </w:txbxContent>
              </v:textbox>
              <w10:wrap type="none"/>
            </v:rect>
          </w:pict>
        </mc:Fallback>
      </mc:AlternateContent>
      <mc:AlternateContent>
        <mc:Choice Requires="wps">
          <w:drawing>
            <wp:anchor behindDoc="1" distT="0" distB="0" distL="0" distR="0" simplePos="0" locked="0" layoutInCell="0" allowOverlap="1" relativeHeight="22">
              <wp:simplePos x="0" y="0"/>
              <wp:positionH relativeFrom="page">
                <wp:posOffset>3471545</wp:posOffset>
              </wp:positionH>
              <wp:positionV relativeFrom="page">
                <wp:posOffset>1087120</wp:posOffset>
              </wp:positionV>
              <wp:extent cx="901700" cy="140335"/>
              <wp:effectExtent l="0" t="0" r="0" b="0"/>
              <wp:wrapNone/>
              <wp:docPr id="17" name="Frame13"/>
              <a:graphic xmlns:a="http://schemas.openxmlformats.org/drawingml/2006/main">
                <a:graphicData uri="http://schemas.microsoft.com/office/word/2010/wordprocessingShape">
                  <wps:wsp>
                    <wps:cNvSpPr/>
                    <wps:spPr>
                      <a:xfrm>
                        <a:off x="0" y="0"/>
                        <a:ext cx="90108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Datum: 29-01-2020</w:t>
                          </w:r>
                        </w:p>
                      </w:txbxContent>
                    </wps:txbx>
                    <wps:bodyPr lIns="0" rIns="0" tIns="0" bIns="0" anchor="t">
                      <a:noAutofit/>
                    </wps:bodyPr>
                  </wps:wsp>
                </a:graphicData>
              </a:graphic>
            </wp:anchor>
          </w:drawing>
        </mc:Choice>
        <mc:Fallback>
          <w:pict>
            <v:rect id="shape_0" ID="Frame13" path="m0,0l-2147483645,0l-2147483645,-2147483646l0,-2147483646xe" fillcolor="white" stroked="f" o:allowincell="f" style="position:absolute;margin-left:273.35pt;margin-top:85.6pt;width:70.9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Datum: 29-01-2020</w:t>
                    </w:r>
                  </w:p>
                </w:txbxContent>
              </v:textbox>
              <w10:wrap type="none"/>
            </v:rect>
          </w:pict>
        </mc:Fallback>
      </mc:AlternateContent>
      <mc:AlternateContent>
        <mc:Choice Requires="wps">
          <w:drawing>
            <wp:anchor behindDoc="1" distT="0" distB="0" distL="0" distR="0" simplePos="0" locked="0" layoutInCell="0" allowOverlap="1" relativeHeight="26">
              <wp:simplePos x="0" y="0"/>
              <wp:positionH relativeFrom="page">
                <wp:posOffset>3442970</wp:posOffset>
              </wp:positionH>
              <wp:positionV relativeFrom="page">
                <wp:posOffset>534035</wp:posOffset>
              </wp:positionV>
              <wp:extent cx="2275840" cy="506730"/>
              <wp:effectExtent l="0" t="0" r="0" b="0"/>
              <wp:wrapNone/>
              <wp:docPr id="19" name="Frame12"/>
              <a:graphic xmlns:a="http://schemas.openxmlformats.org/drawingml/2006/main">
                <a:graphicData uri="http://schemas.microsoft.com/office/word/2010/wordprocessingShape">
                  <wps:wsp>
                    <wps:cNvSpPr/>
                    <wps:spPr>
                      <a:xfrm>
                        <a:off x="0" y="0"/>
                        <a:ext cx="2275200" cy="506160"/>
                      </a:xfrm>
                      <a:prstGeom prst="rect">
                        <a:avLst/>
                      </a:prstGeom>
                      <a:noFill/>
                      <a:ln w="0">
                        <a:noFill/>
                      </a:ln>
                    </wps:spPr>
                    <wps:style>
                      <a:lnRef idx="0"/>
                      <a:fillRef idx="0"/>
                      <a:effectRef idx="0"/>
                      <a:fontRef idx="minor"/>
                    </wps:style>
                    <wps:txb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wps:txbx>
                    <wps:bodyPr lIns="0" rIns="0" tIns="0" bIns="0" anchor="t">
                      <a:noAutofit/>
                    </wps:bodyPr>
                  </wps:wsp>
                </a:graphicData>
              </a:graphic>
            </wp:anchor>
          </w:drawing>
        </mc:Choice>
        <mc:Fallback>
          <w:pict>
            <v:rect id="shape_0" ID="Frame12" path="m0,0l-2147483645,0l-2147483645,-2147483646l0,-2147483646xe" fillcolor="white" stroked="f" o:allowincell="f" style="position:absolute;margin-left:271.1pt;margin-top:42.05pt;width:179.1pt;height:39.8pt;mso-wrap-style:square;v-text-anchor:top;mso-position-horizontal-relative:page;mso-position-vertical-relative:page">
              <v:fill o:detectmouseclick="t" type="solid" color2="black" opacity="0"/>
              <v:stroke color="#3465a4" joinstyle="round" endcap="flat"/>
              <v:textbo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v:textbox>
              <w10:wrap type="none"/>
            </v:rect>
          </w:pict>
        </mc:Fallback>
      </mc:AlternateContent>
      <mc:AlternateContent>
        <mc:Choice Requires="wps">
          <w:drawing>
            <wp:anchor behindDoc="1" distT="0" distB="0" distL="0" distR="0" simplePos="0" locked="0" layoutInCell="0" allowOverlap="1" relativeHeight="30">
              <wp:simplePos x="0" y="0"/>
              <wp:positionH relativeFrom="page">
                <wp:posOffset>6790690</wp:posOffset>
              </wp:positionH>
              <wp:positionV relativeFrom="page">
                <wp:posOffset>507365</wp:posOffset>
              </wp:positionV>
              <wp:extent cx="133985" cy="140335"/>
              <wp:effectExtent l="0" t="0" r="0" b="0"/>
              <wp:wrapNone/>
              <wp:docPr id="21" name="Frame11"/>
              <a:graphic xmlns:a="http://schemas.openxmlformats.org/drawingml/2006/main">
                <a:graphicData uri="http://schemas.microsoft.com/office/word/2010/wordprocessingShape">
                  <wps:wsp>
                    <wps:cNvSpPr/>
                    <wps:spPr>
                      <a:xfrm>
                        <a:off x="0" y="0"/>
                        <a:ext cx="133200" cy="139680"/>
                      </a:xfrm>
                      <a:prstGeom prst="rect">
                        <a:avLst/>
                      </a:prstGeom>
                      <a:noFill/>
                      <a:ln w="0">
                        <a:noFill/>
                      </a:ln>
                    </wps:spPr>
                    <wps:style>
                      <a:lnRef idx="0"/>
                      <a:fillRef idx="0"/>
                      <a:effectRef idx="0"/>
                      <a:fontRef idx="minor"/>
                    </wps:style>
                    <wps:txbx>
                      <w:txbxContent>
                        <w:p>
                          <w:pPr>
                            <w:pStyle w:val="Frameinhoud"/>
                            <w:spacing w:before="15" w:after="0"/>
                            <w:ind w:left="60" w:hanging="0"/>
                            <w:rPr>
                              <w:sz w:val="16"/>
                            </w:rPr>
                          </w:pPr>
                          <w:r>
                            <w:rPr/>
                            <w:fldChar w:fldCharType="begin"/>
                          </w:r>
                          <w:r>
                            <w:rPr/>
                            <w:instrText> PAGE </w:instrText>
                          </w:r>
                          <w:r>
                            <w:rPr/>
                            <w:fldChar w:fldCharType="separate"/>
                          </w:r>
                          <w:r>
                            <w:rPr/>
                            <w:t>3</w:t>
                          </w:r>
                          <w:r>
                            <w:rPr/>
                            <w:fldChar w:fldCharType="end"/>
                          </w:r>
                        </w:p>
                      </w:txbxContent>
                    </wps:txbx>
                    <wps:bodyPr lIns="0" rIns="0" tIns="0" bIns="0" anchor="t">
                      <a:noAutofit/>
                    </wps:bodyPr>
                  </wps:wsp>
                </a:graphicData>
              </a:graphic>
            </wp:anchor>
          </w:drawing>
        </mc:Choice>
        <mc:Fallback>
          <w:pict>
            <v:rect id="shape_0" ID="Frame11" path="m0,0l-2147483645,0l-2147483645,-2147483646l0,-2147483646xe" fillcolor="white" stroked="f" o:allowincell="f" style="position:absolute;margin-left:534.7pt;margin-top:39.95pt;width:10.4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60" w:hanging="0"/>
                      <w:rPr>
                        <w:sz w:val="16"/>
                      </w:rPr>
                    </w:pPr>
                    <w:r>
                      <w:rPr/>
                      <w:fldChar w:fldCharType="begin"/>
                    </w:r>
                    <w:r>
                      <w:rPr/>
                      <w:instrText> PAGE </w:instrText>
                    </w:r>
                    <w:r>
                      <w:rPr/>
                      <w:fldChar w:fldCharType="separate"/>
                    </w:r>
                    <w:r>
                      <w:rPr/>
                      <w:t>3</w:t>
                    </w:r>
                    <w:r>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kstblok"/>
      <w:spacing w:lineRule="auto" w:line="9"/>
      <w:rPr/>
    </w:pPr>
    <w:r>
      <w:rPr/>
      <mc:AlternateContent>
        <mc:Choice Requires="wps">
          <w:drawing>
            <wp:anchor behindDoc="1" distT="0" distB="0" distL="0" distR="0" simplePos="0" locked="0" layoutInCell="0" allowOverlap="1" relativeHeight="33">
              <wp:simplePos x="0" y="0"/>
              <wp:positionH relativeFrom="page">
                <wp:posOffset>5426075</wp:posOffset>
              </wp:positionH>
              <wp:positionV relativeFrom="page">
                <wp:posOffset>1087120</wp:posOffset>
              </wp:positionV>
              <wp:extent cx="1280795" cy="140335"/>
              <wp:effectExtent l="0" t="0" r="0" b="0"/>
              <wp:wrapNone/>
              <wp:docPr id="24" name="Frame20"/>
              <a:graphic xmlns:a="http://schemas.openxmlformats.org/drawingml/2006/main">
                <a:graphicData uri="http://schemas.microsoft.com/office/word/2010/wordprocessingShape">
                  <wps:wsp>
                    <wps:cNvSpPr/>
                    <wps:spPr>
                      <a:xfrm>
                        <a:off x="0" y="0"/>
                        <a:ext cx="12801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Herziening van: n.v.t.</w:t>
                          </w:r>
                        </w:p>
                      </w:txbxContent>
                    </wps:txbx>
                    <wps:bodyPr lIns="0" rIns="0" tIns="0" bIns="0" anchor="t">
                      <a:noAutofit/>
                    </wps:bodyPr>
                  </wps:wsp>
                </a:graphicData>
              </a:graphic>
            </wp:anchor>
          </w:drawing>
        </mc:Choice>
        <mc:Fallback>
          <w:pict>
            <v:rect id="shape_0" ID="Frame20" path="m0,0l-2147483645,0l-2147483645,-2147483646l0,-2147483646xe" fillcolor="white" stroked="f" o:allowincell="f" style="position:absolute;margin-left:427.25pt;margin-top:85.6pt;width:100.7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Herziening van: n.v.t.</w:t>
                    </w:r>
                  </w:p>
                </w:txbxContent>
              </v:textbox>
              <w10:wrap type="none"/>
            </v:rect>
          </w:pict>
        </mc:Fallback>
      </mc:AlternateContent>
      <mc:AlternateContent>
        <mc:Choice Requires="wps">
          <w:drawing>
            <wp:anchor behindDoc="1" distT="0" distB="0" distL="0" distR="0" simplePos="0" locked="0" layoutInCell="0" allowOverlap="1" relativeHeight="35">
              <wp:simplePos x="0" y="0"/>
              <wp:positionH relativeFrom="page">
                <wp:posOffset>4658995</wp:posOffset>
              </wp:positionH>
              <wp:positionV relativeFrom="page">
                <wp:posOffset>1087120</wp:posOffset>
              </wp:positionV>
              <wp:extent cx="483235" cy="140335"/>
              <wp:effectExtent l="0" t="0" r="0" b="0"/>
              <wp:wrapNone/>
              <wp:docPr id="26" name="Frame19"/>
              <a:graphic xmlns:a="http://schemas.openxmlformats.org/drawingml/2006/main">
                <a:graphicData uri="http://schemas.microsoft.com/office/word/2010/wordprocessingShape">
                  <wps:wsp>
                    <wps:cNvSpPr/>
                    <wps:spPr>
                      <a:xfrm>
                        <a:off x="0" y="0"/>
                        <a:ext cx="4827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Versie 1.0</w:t>
                          </w:r>
                        </w:p>
                      </w:txbxContent>
                    </wps:txbx>
                    <wps:bodyPr lIns="0" rIns="0" tIns="0" bIns="0" anchor="t">
                      <a:noAutofit/>
                    </wps:bodyPr>
                  </wps:wsp>
                </a:graphicData>
              </a:graphic>
            </wp:anchor>
          </w:drawing>
        </mc:Choice>
        <mc:Fallback>
          <w:pict>
            <v:rect id="shape_0" ID="Frame19" path="m0,0l-2147483645,0l-2147483645,-2147483646l0,-2147483646xe" fillcolor="white" stroked="f" o:allowincell="f" style="position:absolute;margin-left:366.85pt;margin-top:85.6pt;width:37.9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Versie 1.0</w:t>
                    </w:r>
                  </w:p>
                </w:txbxContent>
              </v:textbox>
              <w10:wrap type="none"/>
            </v:rect>
          </w:pict>
        </mc:Fallback>
      </mc:AlternateContent>
      <mc:AlternateContent>
        <mc:Choice Requires="wps">
          <w:drawing>
            <wp:anchor behindDoc="1" distT="0" distB="0" distL="0" distR="0" simplePos="0" locked="0" layoutInCell="0" allowOverlap="1" relativeHeight="37">
              <wp:simplePos x="0" y="0"/>
              <wp:positionH relativeFrom="page">
                <wp:posOffset>3471545</wp:posOffset>
              </wp:positionH>
              <wp:positionV relativeFrom="page">
                <wp:posOffset>1087120</wp:posOffset>
              </wp:positionV>
              <wp:extent cx="901700" cy="140335"/>
              <wp:effectExtent l="0" t="0" r="0" b="0"/>
              <wp:wrapNone/>
              <wp:docPr id="28" name="Frame18"/>
              <a:graphic xmlns:a="http://schemas.openxmlformats.org/drawingml/2006/main">
                <a:graphicData uri="http://schemas.microsoft.com/office/word/2010/wordprocessingShape">
                  <wps:wsp>
                    <wps:cNvSpPr/>
                    <wps:spPr>
                      <a:xfrm>
                        <a:off x="0" y="0"/>
                        <a:ext cx="90108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Datum: 29-01-2020</w:t>
                          </w:r>
                        </w:p>
                      </w:txbxContent>
                    </wps:txbx>
                    <wps:bodyPr lIns="0" rIns="0" tIns="0" bIns="0" anchor="t">
                      <a:noAutofit/>
                    </wps:bodyPr>
                  </wps:wsp>
                </a:graphicData>
              </a:graphic>
            </wp:anchor>
          </w:drawing>
        </mc:Choice>
        <mc:Fallback>
          <w:pict>
            <v:rect id="shape_0" ID="Frame18" path="m0,0l-2147483645,0l-2147483645,-2147483646l0,-2147483646xe" fillcolor="white" stroked="f" o:allowincell="f" style="position:absolute;margin-left:273.35pt;margin-top:85.6pt;width:70.9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Datum: 29-01-2020</w:t>
                    </w:r>
                  </w:p>
                </w:txbxContent>
              </v:textbox>
              <w10:wrap type="none"/>
            </v:rect>
          </w:pict>
        </mc:Fallback>
      </mc:AlternateContent>
      <mc:AlternateContent>
        <mc:Choice Requires="wps">
          <w:drawing>
            <wp:anchor behindDoc="1" distT="0" distB="0" distL="0" distR="0" simplePos="0" locked="0" layoutInCell="0" allowOverlap="1" relativeHeight="39">
              <wp:simplePos x="0" y="0"/>
              <wp:positionH relativeFrom="page">
                <wp:posOffset>3442970</wp:posOffset>
              </wp:positionH>
              <wp:positionV relativeFrom="page">
                <wp:posOffset>534035</wp:posOffset>
              </wp:positionV>
              <wp:extent cx="2275840" cy="506730"/>
              <wp:effectExtent l="0" t="0" r="0" b="0"/>
              <wp:wrapNone/>
              <wp:docPr id="30" name="Frame17"/>
              <a:graphic xmlns:a="http://schemas.openxmlformats.org/drawingml/2006/main">
                <a:graphicData uri="http://schemas.microsoft.com/office/word/2010/wordprocessingShape">
                  <wps:wsp>
                    <wps:cNvSpPr/>
                    <wps:spPr>
                      <a:xfrm>
                        <a:off x="0" y="0"/>
                        <a:ext cx="2275200" cy="506160"/>
                      </a:xfrm>
                      <a:prstGeom prst="rect">
                        <a:avLst/>
                      </a:prstGeom>
                      <a:noFill/>
                      <a:ln w="0">
                        <a:noFill/>
                      </a:ln>
                    </wps:spPr>
                    <wps:style>
                      <a:lnRef idx="0"/>
                      <a:fillRef idx="0"/>
                      <a:effectRef idx="0"/>
                      <a:fontRef idx="minor"/>
                    </wps:style>
                    <wps:txb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wps:txbx>
                    <wps:bodyPr lIns="0" rIns="0" tIns="0" bIns="0" anchor="t">
                      <a:noAutofit/>
                    </wps:bodyPr>
                  </wps:wsp>
                </a:graphicData>
              </a:graphic>
            </wp:anchor>
          </w:drawing>
        </mc:Choice>
        <mc:Fallback>
          <w:pict>
            <v:rect id="shape_0" ID="Frame17" path="m0,0l-2147483645,0l-2147483645,-2147483646l0,-2147483646xe" fillcolor="white" stroked="f" o:allowincell="f" style="position:absolute;margin-left:271.1pt;margin-top:42.05pt;width:179.1pt;height:39.8pt;mso-wrap-style:square;v-text-anchor:top;mso-position-horizontal-relative:page;mso-position-vertical-relative:page">
              <v:fill o:detectmouseclick="t" type="solid" color2="black" opacity="0"/>
              <v:stroke color="#3465a4" joinstyle="round" endcap="flat"/>
              <v:textbo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v:textbox>
              <w10:wrap type="none"/>
            </v:rect>
          </w:pict>
        </mc:Fallback>
      </mc:AlternateContent>
      <mc:AlternateContent>
        <mc:Choice Requires="wps">
          <w:drawing>
            <wp:anchor behindDoc="1" distT="0" distB="0" distL="0" distR="0" simplePos="0" locked="0" layoutInCell="0" allowOverlap="1" relativeHeight="41">
              <wp:simplePos x="0" y="0"/>
              <wp:positionH relativeFrom="page">
                <wp:posOffset>6790690</wp:posOffset>
              </wp:positionH>
              <wp:positionV relativeFrom="page">
                <wp:posOffset>507365</wp:posOffset>
              </wp:positionV>
              <wp:extent cx="133985" cy="140335"/>
              <wp:effectExtent l="0" t="0" r="0" b="0"/>
              <wp:wrapNone/>
              <wp:docPr id="32" name="Frame16"/>
              <a:graphic xmlns:a="http://schemas.openxmlformats.org/drawingml/2006/main">
                <a:graphicData uri="http://schemas.microsoft.com/office/word/2010/wordprocessingShape">
                  <wps:wsp>
                    <wps:cNvSpPr/>
                    <wps:spPr>
                      <a:xfrm>
                        <a:off x="0" y="0"/>
                        <a:ext cx="133200" cy="139680"/>
                      </a:xfrm>
                      <a:prstGeom prst="rect">
                        <a:avLst/>
                      </a:prstGeom>
                      <a:noFill/>
                      <a:ln w="0">
                        <a:noFill/>
                      </a:ln>
                    </wps:spPr>
                    <wps:style>
                      <a:lnRef idx="0"/>
                      <a:fillRef idx="0"/>
                      <a:effectRef idx="0"/>
                      <a:fontRef idx="minor"/>
                    </wps:style>
                    <wps:txbx>
                      <w:txbxContent>
                        <w:p>
                          <w:pPr>
                            <w:pStyle w:val="Frameinhoud"/>
                            <w:spacing w:before="15" w:after="0"/>
                            <w:ind w:left="60" w:hanging="0"/>
                            <w:rPr>
                              <w:sz w:val="16"/>
                            </w:rPr>
                          </w:pPr>
                          <w:r>
                            <w:rPr/>
                            <w:fldChar w:fldCharType="begin"/>
                          </w:r>
                          <w:r>
                            <w:rPr/>
                            <w:instrText> PAGE </w:instrText>
                          </w:r>
                          <w:r>
                            <w:rPr/>
                            <w:fldChar w:fldCharType="separate"/>
                          </w:r>
                          <w:r>
                            <w:rPr/>
                            <w:t>4</w:t>
                          </w:r>
                          <w:r>
                            <w:rPr/>
                            <w:fldChar w:fldCharType="end"/>
                          </w:r>
                        </w:p>
                      </w:txbxContent>
                    </wps:txbx>
                    <wps:bodyPr lIns="0" rIns="0" tIns="0" bIns="0" anchor="t">
                      <a:noAutofit/>
                    </wps:bodyPr>
                  </wps:wsp>
                </a:graphicData>
              </a:graphic>
            </wp:anchor>
          </w:drawing>
        </mc:Choice>
        <mc:Fallback>
          <w:pict>
            <v:rect id="shape_0" ID="Frame16" path="m0,0l-2147483645,0l-2147483645,-2147483646l0,-2147483646xe" fillcolor="white" stroked="f" o:allowincell="f" style="position:absolute;margin-left:534.7pt;margin-top:39.95pt;width:10.4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60" w:hanging="0"/>
                      <w:rPr>
                        <w:sz w:val="16"/>
                      </w:rPr>
                    </w:pPr>
                    <w:r>
                      <w:rPr/>
                      <w:fldChar w:fldCharType="begin"/>
                    </w:r>
                    <w:r>
                      <w:rPr/>
                      <w:instrText> PAGE </w:instrText>
                    </w:r>
                    <w:r>
                      <w:rPr/>
                      <w:fldChar w:fldCharType="separate"/>
                    </w:r>
                    <w:r>
                      <w:rPr/>
                      <w:t>4</w:t>
                    </w:r>
                    <w:r>
                      <w:rPr/>
                      <w:fldChar w:fldCharType="end"/>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kstblok"/>
      <w:spacing w:lineRule="auto" w:line="9"/>
      <w:rPr/>
    </w:pPr>
    <w:r>
      <w:rPr/>
      <mc:AlternateContent>
        <mc:Choice Requires="wps">
          <w:drawing>
            <wp:anchor behindDoc="1" distT="0" distB="0" distL="0" distR="0" simplePos="0" locked="0" layoutInCell="0" allowOverlap="1" relativeHeight="43">
              <wp:simplePos x="0" y="0"/>
              <wp:positionH relativeFrom="page">
                <wp:posOffset>5426075</wp:posOffset>
              </wp:positionH>
              <wp:positionV relativeFrom="page">
                <wp:posOffset>1087120</wp:posOffset>
              </wp:positionV>
              <wp:extent cx="1280795" cy="140335"/>
              <wp:effectExtent l="0" t="0" r="0" b="0"/>
              <wp:wrapNone/>
              <wp:docPr id="34" name="Frame25"/>
              <a:graphic xmlns:a="http://schemas.openxmlformats.org/drawingml/2006/main">
                <a:graphicData uri="http://schemas.microsoft.com/office/word/2010/wordprocessingShape">
                  <wps:wsp>
                    <wps:cNvSpPr/>
                    <wps:spPr>
                      <a:xfrm>
                        <a:off x="0" y="0"/>
                        <a:ext cx="12801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Herziening van: n.v.t.</w:t>
                          </w:r>
                        </w:p>
                      </w:txbxContent>
                    </wps:txbx>
                    <wps:bodyPr lIns="0" rIns="0" tIns="0" bIns="0" anchor="t">
                      <a:noAutofit/>
                    </wps:bodyPr>
                  </wps:wsp>
                </a:graphicData>
              </a:graphic>
            </wp:anchor>
          </w:drawing>
        </mc:Choice>
        <mc:Fallback>
          <w:pict>
            <v:rect id="shape_0" ID="Frame25" path="m0,0l-2147483645,0l-2147483645,-2147483646l0,-2147483646xe" fillcolor="white" stroked="f" o:allowincell="f" style="position:absolute;margin-left:427.25pt;margin-top:85.6pt;width:100.7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Herziening van: n.v.t.</w:t>
                    </w:r>
                  </w:p>
                </w:txbxContent>
              </v:textbox>
              <w10:wrap type="none"/>
            </v:rect>
          </w:pict>
        </mc:Fallback>
      </mc:AlternateContent>
      <mc:AlternateContent>
        <mc:Choice Requires="wps">
          <w:drawing>
            <wp:anchor behindDoc="1" distT="0" distB="0" distL="0" distR="0" simplePos="0" locked="0" layoutInCell="0" allowOverlap="1" relativeHeight="45">
              <wp:simplePos x="0" y="0"/>
              <wp:positionH relativeFrom="page">
                <wp:posOffset>4658995</wp:posOffset>
              </wp:positionH>
              <wp:positionV relativeFrom="page">
                <wp:posOffset>1087120</wp:posOffset>
              </wp:positionV>
              <wp:extent cx="483235" cy="140335"/>
              <wp:effectExtent l="0" t="0" r="0" b="0"/>
              <wp:wrapNone/>
              <wp:docPr id="36" name="Frame24"/>
              <a:graphic xmlns:a="http://schemas.openxmlformats.org/drawingml/2006/main">
                <a:graphicData uri="http://schemas.microsoft.com/office/word/2010/wordprocessingShape">
                  <wps:wsp>
                    <wps:cNvSpPr/>
                    <wps:spPr>
                      <a:xfrm>
                        <a:off x="0" y="0"/>
                        <a:ext cx="4827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Versie 1.0</w:t>
                          </w:r>
                        </w:p>
                      </w:txbxContent>
                    </wps:txbx>
                    <wps:bodyPr lIns="0" rIns="0" tIns="0" bIns="0" anchor="t">
                      <a:noAutofit/>
                    </wps:bodyPr>
                  </wps:wsp>
                </a:graphicData>
              </a:graphic>
            </wp:anchor>
          </w:drawing>
        </mc:Choice>
        <mc:Fallback>
          <w:pict>
            <v:rect id="shape_0" ID="Frame24" path="m0,0l-2147483645,0l-2147483645,-2147483646l0,-2147483646xe" fillcolor="white" stroked="f" o:allowincell="f" style="position:absolute;margin-left:366.85pt;margin-top:85.6pt;width:37.9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Versie 1.0</w:t>
                    </w:r>
                  </w:p>
                </w:txbxContent>
              </v:textbox>
              <w10:wrap type="none"/>
            </v:rect>
          </w:pict>
        </mc:Fallback>
      </mc:AlternateContent>
      <mc:AlternateContent>
        <mc:Choice Requires="wps">
          <w:drawing>
            <wp:anchor behindDoc="1" distT="0" distB="0" distL="0" distR="0" simplePos="0" locked="0" layoutInCell="0" allowOverlap="1" relativeHeight="47">
              <wp:simplePos x="0" y="0"/>
              <wp:positionH relativeFrom="page">
                <wp:posOffset>3471545</wp:posOffset>
              </wp:positionH>
              <wp:positionV relativeFrom="page">
                <wp:posOffset>1087120</wp:posOffset>
              </wp:positionV>
              <wp:extent cx="901700" cy="140335"/>
              <wp:effectExtent l="0" t="0" r="0" b="0"/>
              <wp:wrapNone/>
              <wp:docPr id="38" name="Frame23"/>
              <a:graphic xmlns:a="http://schemas.openxmlformats.org/drawingml/2006/main">
                <a:graphicData uri="http://schemas.microsoft.com/office/word/2010/wordprocessingShape">
                  <wps:wsp>
                    <wps:cNvSpPr/>
                    <wps:spPr>
                      <a:xfrm>
                        <a:off x="0" y="0"/>
                        <a:ext cx="90108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Datum: 29-01-2020</w:t>
                          </w:r>
                        </w:p>
                      </w:txbxContent>
                    </wps:txbx>
                    <wps:bodyPr lIns="0" rIns="0" tIns="0" bIns="0" anchor="t">
                      <a:noAutofit/>
                    </wps:bodyPr>
                  </wps:wsp>
                </a:graphicData>
              </a:graphic>
            </wp:anchor>
          </w:drawing>
        </mc:Choice>
        <mc:Fallback>
          <w:pict>
            <v:rect id="shape_0" ID="Frame23" path="m0,0l-2147483645,0l-2147483645,-2147483646l0,-2147483646xe" fillcolor="white" stroked="f" o:allowincell="f" style="position:absolute;margin-left:273.35pt;margin-top:85.6pt;width:70.9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Datum: 29-01-2020</w:t>
                    </w:r>
                  </w:p>
                </w:txbxContent>
              </v:textbox>
              <w10:wrap type="none"/>
            </v:rect>
          </w:pict>
        </mc:Fallback>
      </mc:AlternateContent>
      <mc:AlternateContent>
        <mc:Choice Requires="wps">
          <w:drawing>
            <wp:anchor behindDoc="1" distT="0" distB="0" distL="0" distR="0" simplePos="0" locked="0" layoutInCell="0" allowOverlap="1" relativeHeight="53">
              <wp:simplePos x="0" y="0"/>
              <wp:positionH relativeFrom="page">
                <wp:posOffset>3442970</wp:posOffset>
              </wp:positionH>
              <wp:positionV relativeFrom="page">
                <wp:posOffset>534035</wp:posOffset>
              </wp:positionV>
              <wp:extent cx="2275840" cy="506730"/>
              <wp:effectExtent l="0" t="0" r="0" b="0"/>
              <wp:wrapNone/>
              <wp:docPr id="40" name="Frame22"/>
              <a:graphic xmlns:a="http://schemas.openxmlformats.org/drawingml/2006/main">
                <a:graphicData uri="http://schemas.microsoft.com/office/word/2010/wordprocessingShape">
                  <wps:wsp>
                    <wps:cNvSpPr/>
                    <wps:spPr>
                      <a:xfrm>
                        <a:off x="0" y="0"/>
                        <a:ext cx="2275200" cy="506160"/>
                      </a:xfrm>
                      <a:prstGeom prst="rect">
                        <a:avLst/>
                      </a:prstGeom>
                      <a:noFill/>
                      <a:ln w="0">
                        <a:noFill/>
                      </a:ln>
                    </wps:spPr>
                    <wps:style>
                      <a:lnRef idx="0"/>
                      <a:fillRef idx="0"/>
                      <a:effectRef idx="0"/>
                      <a:fontRef idx="minor"/>
                    </wps:style>
                    <wps:txb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wps:txbx>
                    <wps:bodyPr lIns="0" rIns="0" tIns="0" bIns="0" anchor="t">
                      <a:noAutofit/>
                    </wps:bodyPr>
                  </wps:wsp>
                </a:graphicData>
              </a:graphic>
            </wp:anchor>
          </w:drawing>
        </mc:Choice>
        <mc:Fallback>
          <w:pict>
            <v:rect id="shape_0" ID="Frame22" path="m0,0l-2147483645,0l-2147483645,-2147483646l0,-2147483646xe" fillcolor="white" stroked="f" o:allowincell="f" style="position:absolute;margin-left:271.1pt;margin-top:42.05pt;width:179.1pt;height:39.8pt;mso-wrap-style:square;v-text-anchor:top;mso-position-horizontal-relative:page;mso-position-vertical-relative:page">
              <v:fill o:detectmouseclick="t" type="solid" color2="black" opacity="0"/>
              <v:stroke color="#3465a4" joinstyle="round" endcap="flat"/>
              <v:textbo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v:textbox>
              <w10:wrap type="none"/>
            </v:rect>
          </w:pict>
        </mc:Fallback>
      </mc:AlternateContent>
      <mc:AlternateContent>
        <mc:Choice Requires="wps">
          <w:drawing>
            <wp:anchor behindDoc="1" distT="0" distB="0" distL="0" distR="0" simplePos="0" locked="0" layoutInCell="0" allowOverlap="1" relativeHeight="59">
              <wp:simplePos x="0" y="0"/>
              <wp:positionH relativeFrom="page">
                <wp:posOffset>6790690</wp:posOffset>
              </wp:positionH>
              <wp:positionV relativeFrom="page">
                <wp:posOffset>507365</wp:posOffset>
              </wp:positionV>
              <wp:extent cx="133985" cy="140335"/>
              <wp:effectExtent l="0" t="0" r="0" b="0"/>
              <wp:wrapNone/>
              <wp:docPr id="42" name="Frame21"/>
              <a:graphic xmlns:a="http://schemas.openxmlformats.org/drawingml/2006/main">
                <a:graphicData uri="http://schemas.microsoft.com/office/word/2010/wordprocessingShape">
                  <wps:wsp>
                    <wps:cNvSpPr/>
                    <wps:spPr>
                      <a:xfrm>
                        <a:off x="0" y="0"/>
                        <a:ext cx="133200" cy="139680"/>
                      </a:xfrm>
                      <a:prstGeom prst="rect">
                        <a:avLst/>
                      </a:prstGeom>
                      <a:noFill/>
                      <a:ln w="0">
                        <a:noFill/>
                      </a:ln>
                    </wps:spPr>
                    <wps:style>
                      <a:lnRef idx="0"/>
                      <a:fillRef idx="0"/>
                      <a:effectRef idx="0"/>
                      <a:fontRef idx="minor"/>
                    </wps:style>
                    <wps:txbx>
                      <w:txbxContent>
                        <w:p>
                          <w:pPr>
                            <w:pStyle w:val="Frameinhoud"/>
                            <w:spacing w:before="15" w:after="0"/>
                            <w:ind w:left="60" w:hanging="0"/>
                            <w:rPr>
                              <w:sz w:val="16"/>
                            </w:rPr>
                          </w:pPr>
                          <w:r>
                            <w:rPr/>
                            <w:fldChar w:fldCharType="begin"/>
                          </w:r>
                          <w:r>
                            <w:rPr/>
                            <w:instrText> PAGE </w:instrText>
                          </w:r>
                          <w:r>
                            <w:rPr/>
                            <w:fldChar w:fldCharType="separate"/>
                          </w:r>
                          <w:r>
                            <w:rPr/>
                            <w:t>5</w:t>
                          </w:r>
                          <w:r>
                            <w:rPr/>
                            <w:fldChar w:fldCharType="end"/>
                          </w:r>
                        </w:p>
                      </w:txbxContent>
                    </wps:txbx>
                    <wps:bodyPr lIns="0" rIns="0" tIns="0" bIns="0" anchor="t">
                      <a:noAutofit/>
                    </wps:bodyPr>
                  </wps:wsp>
                </a:graphicData>
              </a:graphic>
            </wp:anchor>
          </w:drawing>
        </mc:Choice>
        <mc:Fallback>
          <w:pict>
            <v:rect id="shape_0" ID="Frame21" path="m0,0l-2147483645,0l-2147483645,-2147483646l0,-2147483646xe" fillcolor="white" stroked="f" o:allowincell="f" style="position:absolute;margin-left:534.7pt;margin-top:39.95pt;width:10.4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60" w:hanging="0"/>
                      <w:rPr>
                        <w:sz w:val="16"/>
                      </w:rPr>
                    </w:pPr>
                    <w:r>
                      <w:rPr/>
                      <w:fldChar w:fldCharType="begin"/>
                    </w:r>
                    <w:r>
                      <w:rPr/>
                      <w:instrText> PAGE </w:instrText>
                    </w:r>
                    <w:r>
                      <w:rPr/>
                      <w:fldChar w:fldCharType="separate"/>
                    </w:r>
                    <w:r>
                      <w:rPr/>
                      <w:t>5</w:t>
                    </w:r>
                    <w:r>
                      <w:rPr/>
                      <w:fldChar w:fldCharType="end"/>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kstblok"/>
      <w:spacing w:lineRule="auto" w:line="9"/>
      <w:rPr/>
    </w:pPr>
    <w:r>
      <w:rPr/>
      <mc:AlternateContent>
        <mc:Choice Requires="wps">
          <w:drawing>
            <wp:anchor behindDoc="1" distT="0" distB="0" distL="0" distR="0" simplePos="0" locked="0" layoutInCell="0" allowOverlap="1" relativeHeight="49">
              <wp:simplePos x="0" y="0"/>
              <wp:positionH relativeFrom="page">
                <wp:posOffset>5426075</wp:posOffset>
              </wp:positionH>
              <wp:positionV relativeFrom="page">
                <wp:posOffset>1087120</wp:posOffset>
              </wp:positionV>
              <wp:extent cx="1280795" cy="140335"/>
              <wp:effectExtent l="0" t="0" r="0" b="0"/>
              <wp:wrapNone/>
              <wp:docPr id="55" name="Frame30"/>
              <a:graphic xmlns:a="http://schemas.openxmlformats.org/drawingml/2006/main">
                <a:graphicData uri="http://schemas.microsoft.com/office/word/2010/wordprocessingShape">
                  <wps:wsp>
                    <wps:cNvSpPr/>
                    <wps:spPr>
                      <a:xfrm>
                        <a:off x="0" y="0"/>
                        <a:ext cx="12801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Herziening van: n.v.t.</w:t>
                          </w:r>
                        </w:p>
                      </w:txbxContent>
                    </wps:txbx>
                    <wps:bodyPr lIns="0" rIns="0" tIns="0" bIns="0" anchor="t">
                      <a:noAutofit/>
                    </wps:bodyPr>
                  </wps:wsp>
                </a:graphicData>
              </a:graphic>
            </wp:anchor>
          </w:drawing>
        </mc:Choice>
        <mc:Fallback>
          <w:pict>
            <v:rect id="shape_0" ID="Frame30" path="m0,0l-2147483645,0l-2147483645,-2147483646l0,-2147483646xe" fillcolor="white" stroked="f" o:allowincell="f" style="position:absolute;margin-left:427.25pt;margin-top:85.6pt;width:100.7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Herziening van: n.v.t.</w:t>
                    </w:r>
                  </w:p>
                </w:txbxContent>
              </v:textbox>
              <w10:wrap type="none"/>
            </v:rect>
          </w:pict>
        </mc:Fallback>
      </mc:AlternateContent>
      <mc:AlternateContent>
        <mc:Choice Requires="wps">
          <w:drawing>
            <wp:anchor behindDoc="1" distT="0" distB="0" distL="0" distR="0" simplePos="0" locked="0" layoutInCell="0" allowOverlap="1" relativeHeight="51">
              <wp:simplePos x="0" y="0"/>
              <wp:positionH relativeFrom="page">
                <wp:posOffset>4658995</wp:posOffset>
              </wp:positionH>
              <wp:positionV relativeFrom="page">
                <wp:posOffset>1087120</wp:posOffset>
              </wp:positionV>
              <wp:extent cx="483235" cy="140335"/>
              <wp:effectExtent l="0" t="0" r="0" b="0"/>
              <wp:wrapNone/>
              <wp:docPr id="57" name="Frame29"/>
              <a:graphic xmlns:a="http://schemas.openxmlformats.org/drawingml/2006/main">
                <a:graphicData uri="http://schemas.microsoft.com/office/word/2010/wordprocessingShape">
                  <wps:wsp>
                    <wps:cNvSpPr/>
                    <wps:spPr>
                      <a:xfrm>
                        <a:off x="0" y="0"/>
                        <a:ext cx="4827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Versie 1.0</w:t>
                          </w:r>
                        </w:p>
                      </w:txbxContent>
                    </wps:txbx>
                    <wps:bodyPr lIns="0" rIns="0" tIns="0" bIns="0" anchor="t">
                      <a:noAutofit/>
                    </wps:bodyPr>
                  </wps:wsp>
                </a:graphicData>
              </a:graphic>
            </wp:anchor>
          </w:drawing>
        </mc:Choice>
        <mc:Fallback>
          <w:pict>
            <v:rect id="shape_0" ID="Frame29" path="m0,0l-2147483645,0l-2147483645,-2147483646l0,-2147483646xe" fillcolor="white" stroked="f" o:allowincell="f" style="position:absolute;margin-left:366.85pt;margin-top:85.6pt;width:37.9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Versie 1.0</w:t>
                    </w:r>
                  </w:p>
                </w:txbxContent>
              </v:textbox>
              <w10:wrap type="none"/>
            </v:rect>
          </w:pict>
        </mc:Fallback>
      </mc:AlternateContent>
      <mc:AlternateContent>
        <mc:Choice Requires="wps">
          <w:drawing>
            <wp:anchor behindDoc="1" distT="0" distB="0" distL="0" distR="0" simplePos="0" locked="0" layoutInCell="0" allowOverlap="1" relativeHeight="55">
              <wp:simplePos x="0" y="0"/>
              <wp:positionH relativeFrom="page">
                <wp:posOffset>3471545</wp:posOffset>
              </wp:positionH>
              <wp:positionV relativeFrom="page">
                <wp:posOffset>1087120</wp:posOffset>
              </wp:positionV>
              <wp:extent cx="901700" cy="140335"/>
              <wp:effectExtent l="0" t="0" r="0" b="0"/>
              <wp:wrapNone/>
              <wp:docPr id="59" name="Frame28"/>
              <a:graphic xmlns:a="http://schemas.openxmlformats.org/drawingml/2006/main">
                <a:graphicData uri="http://schemas.microsoft.com/office/word/2010/wordprocessingShape">
                  <wps:wsp>
                    <wps:cNvSpPr/>
                    <wps:spPr>
                      <a:xfrm>
                        <a:off x="0" y="0"/>
                        <a:ext cx="90108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Datum: 29-01-2020</w:t>
                          </w:r>
                        </w:p>
                      </w:txbxContent>
                    </wps:txbx>
                    <wps:bodyPr lIns="0" rIns="0" tIns="0" bIns="0" anchor="t">
                      <a:noAutofit/>
                    </wps:bodyPr>
                  </wps:wsp>
                </a:graphicData>
              </a:graphic>
            </wp:anchor>
          </w:drawing>
        </mc:Choice>
        <mc:Fallback>
          <w:pict>
            <v:rect id="shape_0" ID="Frame28" path="m0,0l-2147483645,0l-2147483645,-2147483646l0,-2147483646xe" fillcolor="white" stroked="f" o:allowincell="f" style="position:absolute;margin-left:273.35pt;margin-top:85.6pt;width:70.9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Datum: 29-01-2020</w:t>
                    </w:r>
                  </w:p>
                </w:txbxContent>
              </v:textbox>
              <w10:wrap type="none"/>
            </v:rect>
          </w:pict>
        </mc:Fallback>
      </mc:AlternateContent>
      <mc:AlternateContent>
        <mc:Choice Requires="wps">
          <w:drawing>
            <wp:anchor behindDoc="1" distT="0" distB="0" distL="0" distR="0" simplePos="0" locked="0" layoutInCell="0" allowOverlap="1" relativeHeight="57">
              <wp:simplePos x="0" y="0"/>
              <wp:positionH relativeFrom="page">
                <wp:posOffset>3442970</wp:posOffset>
              </wp:positionH>
              <wp:positionV relativeFrom="page">
                <wp:posOffset>534035</wp:posOffset>
              </wp:positionV>
              <wp:extent cx="2275840" cy="506730"/>
              <wp:effectExtent l="0" t="0" r="0" b="0"/>
              <wp:wrapNone/>
              <wp:docPr id="61" name="Frame27"/>
              <a:graphic xmlns:a="http://schemas.openxmlformats.org/drawingml/2006/main">
                <a:graphicData uri="http://schemas.microsoft.com/office/word/2010/wordprocessingShape">
                  <wps:wsp>
                    <wps:cNvSpPr/>
                    <wps:spPr>
                      <a:xfrm>
                        <a:off x="0" y="0"/>
                        <a:ext cx="2275200" cy="506160"/>
                      </a:xfrm>
                      <a:prstGeom prst="rect">
                        <a:avLst/>
                      </a:prstGeom>
                      <a:noFill/>
                      <a:ln w="0">
                        <a:noFill/>
                      </a:ln>
                    </wps:spPr>
                    <wps:style>
                      <a:lnRef idx="0"/>
                      <a:fillRef idx="0"/>
                      <a:effectRef idx="0"/>
                      <a:fontRef idx="minor"/>
                    </wps:style>
                    <wps:txb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wps:txbx>
                    <wps:bodyPr lIns="0" rIns="0" tIns="0" bIns="0" anchor="t">
                      <a:noAutofit/>
                    </wps:bodyPr>
                  </wps:wsp>
                </a:graphicData>
              </a:graphic>
            </wp:anchor>
          </w:drawing>
        </mc:Choice>
        <mc:Fallback>
          <w:pict>
            <v:rect id="shape_0" ID="Frame27" path="m0,0l-2147483645,0l-2147483645,-2147483646l0,-2147483646xe" fillcolor="white" stroked="f" o:allowincell="f" style="position:absolute;margin-left:271.1pt;margin-top:42.05pt;width:179.1pt;height:39.8pt;mso-wrap-style:square;v-text-anchor:top;mso-position-horizontal-relative:page;mso-position-vertical-relative:page">
              <v:fill o:detectmouseclick="t" type="solid" color2="black" opacity="0"/>
              <v:stroke color="#3465a4" joinstyle="round" endcap="flat"/>
              <v:textbo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v:textbox>
              <w10:wrap type="none"/>
            </v:rect>
          </w:pict>
        </mc:Fallback>
      </mc:AlternateContent>
      <mc:AlternateContent>
        <mc:Choice Requires="wps">
          <w:drawing>
            <wp:anchor behindDoc="1" distT="0" distB="0" distL="0" distR="0" simplePos="0" locked="0" layoutInCell="0" allowOverlap="1" relativeHeight="66">
              <wp:simplePos x="0" y="0"/>
              <wp:positionH relativeFrom="page">
                <wp:posOffset>6790690</wp:posOffset>
              </wp:positionH>
              <wp:positionV relativeFrom="page">
                <wp:posOffset>507365</wp:posOffset>
              </wp:positionV>
              <wp:extent cx="133985" cy="140335"/>
              <wp:effectExtent l="0" t="0" r="0" b="0"/>
              <wp:wrapNone/>
              <wp:docPr id="63" name="Frame26"/>
              <a:graphic xmlns:a="http://schemas.openxmlformats.org/drawingml/2006/main">
                <a:graphicData uri="http://schemas.microsoft.com/office/word/2010/wordprocessingShape">
                  <wps:wsp>
                    <wps:cNvSpPr/>
                    <wps:spPr>
                      <a:xfrm>
                        <a:off x="0" y="0"/>
                        <a:ext cx="133200" cy="139680"/>
                      </a:xfrm>
                      <a:prstGeom prst="rect">
                        <a:avLst/>
                      </a:prstGeom>
                      <a:noFill/>
                      <a:ln w="0">
                        <a:noFill/>
                      </a:ln>
                    </wps:spPr>
                    <wps:style>
                      <a:lnRef idx="0"/>
                      <a:fillRef idx="0"/>
                      <a:effectRef idx="0"/>
                      <a:fontRef idx="minor"/>
                    </wps:style>
                    <wps:txbx>
                      <w:txbxContent>
                        <w:p>
                          <w:pPr>
                            <w:pStyle w:val="Frameinhoud"/>
                            <w:spacing w:before="15" w:after="0"/>
                            <w:ind w:left="60" w:hanging="0"/>
                            <w:rPr>
                              <w:sz w:val="16"/>
                            </w:rPr>
                          </w:pPr>
                          <w:r>
                            <w:rPr/>
                            <w:fldChar w:fldCharType="begin"/>
                          </w:r>
                          <w:r>
                            <w:rPr/>
                            <w:instrText> PAGE </w:instrText>
                          </w:r>
                          <w:r>
                            <w:rPr/>
                            <w:fldChar w:fldCharType="separate"/>
                          </w:r>
                          <w:r>
                            <w:rPr/>
                            <w:t>6</w:t>
                          </w:r>
                          <w:r>
                            <w:rPr/>
                            <w:fldChar w:fldCharType="end"/>
                          </w:r>
                        </w:p>
                      </w:txbxContent>
                    </wps:txbx>
                    <wps:bodyPr lIns="0" rIns="0" tIns="0" bIns="0" anchor="t">
                      <a:noAutofit/>
                    </wps:bodyPr>
                  </wps:wsp>
                </a:graphicData>
              </a:graphic>
            </wp:anchor>
          </w:drawing>
        </mc:Choice>
        <mc:Fallback>
          <w:pict>
            <v:rect id="shape_0" ID="Frame26" path="m0,0l-2147483645,0l-2147483645,-2147483646l0,-2147483646xe" fillcolor="white" stroked="f" o:allowincell="f" style="position:absolute;margin-left:534.7pt;margin-top:39.95pt;width:10.4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60" w:hanging="0"/>
                      <w:rPr>
                        <w:sz w:val="16"/>
                      </w:rPr>
                    </w:pPr>
                    <w:r>
                      <w:rPr/>
                      <w:fldChar w:fldCharType="begin"/>
                    </w:r>
                    <w:r>
                      <w:rPr/>
                      <w:instrText> PAGE </w:instrText>
                    </w:r>
                    <w:r>
                      <w:rPr/>
                      <w:fldChar w:fldCharType="separate"/>
                    </w:r>
                    <w:r>
                      <w:rPr/>
                      <w:t>6</w:t>
                    </w:r>
                    <w:r>
                      <w:rPr/>
                      <w:fldChar w:fldCharType="end"/>
                    </w:r>
                  </w:p>
                </w:txbxContent>
              </v:textbox>
              <w10:wrap type="non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kstblok"/>
      <w:spacing w:lineRule="auto" w:line="9"/>
      <w:rPr/>
    </w:pPr>
    <w:r>
      <w:rPr/>
      <mc:AlternateContent>
        <mc:Choice Requires="wps">
          <w:drawing>
            <wp:anchor behindDoc="1" distT="0" distB="0" distL="0" distR="0" simplePos="0" locked="0" layoutInCell="0" allowOverlap="1" relativeHeight="62">
              <wp:simplePos x="0" y="0"/>
              <wp:positionH relativeFrom="page">
                <wp:posOffset>5426075</wp:posOffset>
              </wp:positionH>
              <wp:positionV relativeFrom="page">
                <wp:posOffset>1087120</wp:posOffset>
              </wp:positionV>
              <wp:extent cx="1280795" cy="140335"/>
              <wp:effectExtent l="0" t="0" r="0" b="0"/>
              <wp:wrapNone/>
              <wp:docPr id="71" name="Frame35"/>
              <a:graphic xmlns:a="http://schemas.openxmlformats.org/drawingml/2006/main">
                <a:graphicData uri="http://schemas.microsoft.com/office/word/2010/wordprocessingShape">
                  <wps:wsp>
                    <wps:cNvSpPr/>
                    <wps:spPr>
                      <a:xfrm>
                        <a:off x="0" y="0"/>
                        <a:ext cx="12801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Herziening van: n.v.t.</w:t>
                          </w:r>
                        </w:p>
                      </w:txbxContent>
                    </wps:txbx>
                    <wps:bodyPr lIns="0" rIns="0" tIns="0" bIns="0" anchor="t">
                      <a:noAutofit/>
                    </wps:bodyPr>
                  </wps:wsp>
                </a:graphicData>
              </a:graphic>
            </wp:anchor>
          </w:drawing>
        </mc:Choice>
        <mc:Fallback>
          <w:pict>
            <v:rect id="shape_0" ID="Frame35" path="m0,0l-2147483645,0l-2147483645,-2147483646l0,-2147483646xe" fillcolor="white" stroked="f" o:allowincell="f" style="position:absolute;margin-left:427.25pt;margin-top:85.6pt;width:100.7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Herziening van: n.v.t.</w:t>
                    </w:r>
                  </w:p>
                </w:txbxContent>
              </v:textbox>
              <w10:wrap type="none"/>
            </v:rect>
          </w:pict>
        </mc:Fallback>
      </mc:AlternateContent>
      <mc:AlternateContent>
        <mc:Choice Requires="wps">
          <w:drawing>
            <wp:anchor behindDoc="1" distT="0" distB="0" distL="0" distR="0" simplePos="0" locked="0" layoutInCell="0" allowOverlap="1" relativeHeight="64">
              <wp:simplePos x="0" y="0"/>
              <wp:positionH relativeFrom="page">
                <wp:posOffset>4658995</wp:posOffset>
              </wp:positionH>
              <wp:positionV relativeFrom="page">
                <wp:posOffset>1087120</wp:posOffset>
              </wp:positionV>
              <wp:extent cx="483235" cy="140335"/>
              <wp:effectExtent l="0" t="0" r="0" b="0"/>
              <wp:wrapNone/>
              <wp:docPr id="73" name="Frame34"/>
              <a:graphic xmlns:a="http://schemas.openxmlformats.org/drawingml/2006/main">
                <a:graphicData uri="http://schemas.microsoft.com/office/word/2010/wordprocessingShape">
                  <wps:wsp>
                    <wps:cNvSpPr/>
                    <wps:spPr>
                      <a:xfrm>
                        <a:off x="0" y="0"/>
                        <a:ext cx="4827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Versie 1.0</w:t>
                          </w:r>
                        </w:p>
                      </w:txbxContent>
                    </wps:txbx>
                    <wps:bodyPr lIns="0" rIns="0" tIns="0" bIns="0" anchor="t">
                      <a:noAutofit/>
                    </wps:bodyPr>
                  </wps:wsp>
                </a:graphicData>
              </a:graphic>
            </wp:anchor>
          </w:drawing>
        </mc:Choice>
        <mc:Fallback>
          <w:pict>
            <v:rect id="shape_0" ID="Frame34" path="m0,0l-2147483645,0l-2147483645,-2147483646l0,-2147483646xe" fillcolor="white" stroked="f" o:allowincell="f" style="position:absolute;margin-left:366.85pt;margin-top:85.6pt;width:37.9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Versie 1.0</w:t>
                    </w:r>
                  </w:p>
                </w:txbxContent>
              </v:textbox>
              <w10:wrap type="none"/>
            </v:rect>
          </w:pict>
        </mc:Fallback>
      </mc:AlternateContent>
      <mc:AlternateContent>
        <mc:Choice Requires="wps">
          <w:drawing>
            <wp:anchor behindDoc="1" distT="0" distB="0" distL="0" distR="0" simplePos="0" locked="0" layoutInCell="0" allowOverlap="1" relativeHeight="69">
              <wp:simplePos x="0" y="0"/>
              <wp:positionH relativeFrom="page">
                <wp:posOffset>3471545</wp:posOffset>
              </wp:positionH>
              <wp:positionV relativeFrom="page">
                <wp:posOffset>1087120</wp:posOffset>
              </wp:positionV>
              <wp:extent cx="901700" cy="140335"/>
              <wp:effectExtent l="0" t="0" r="0" b="0"/>
              <wp:wrapNone/>
              <wp:docPr id="75" name="Frame33"/>
              <a:graphic xmlns:a="http://schemas.openxmlformats.org/drawingml/2006/main">
                <a:graphicData uri="http://schemas.microsoft.com/office/word/2010/wordprocessingShape">
                  <wps:wsp>
                    <wps:cNvSpPr/>
                    <wps:spPr>
                      <a:xfrm>
                        <a:off x="0" y="0"/>
                        <a:ext cx="90108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Datum: 29-01-2020</w:t>
                          </w:r>
                        </w:p>
                      </w:txbxContent>
                    </wps:txbx>
                    <wps:bodyPr lIns="0" rIns="0" tIns="0" bIns="0" anchor="t">
                      <a:noAutofit/>
                    </wps:bodyPr>
                  </wps:wsp>
                </a:graphicData>
              </a:graphic>
            </wp:anchor>
          </w:drawing>
        </mc:Choice>
        <mc:Fallback>
          <w:pict>
            <v:rect id="shape_0" ID="Frame33" path="m0,0l-2147483645,0l-2147483645,-2147483646l0,-2147483646xe" fillcolor="white" stroked="f" o:allowincell="f" style="position:absolute;margin-left:273.35pt;margin-top:85.6pt;width:70.9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Datum: 29-01-2020</w:t>
                    </w:r>
                  </w:p>
                </w:txbxContent>
              </v:textbox>
              <w10:wrap type="none"/>
            </v:rect>
          </w:pict>
        </mc:Fallback>
      </mc:AlternateContent>
      <mc:AlternateContent>
        <mc:Choice Requires="wps">
          <w:drawing>
            <wp:anchor behindDoc="1" distT="0" distB="0" distL="0" distR="0" simplePos="0" locked="0" layoutInCell="0" allowOverlap="1" relativeHeight="77">
              <wp:simplePos x="0" y="0"/>
              <wp:positionH relativeFrom="page">
                <wp:posOffset>3442970</wp:posOffset>
              </wp:positionH>
              <wp:positionV relativeFrom="page">
                <wp:posOffset>534035</wp:posOffset>
              </wp:positionV>
              <wp:extent cx="2275840" cy="506730"/>
              <wp:effectExtent l="0" t="0" r="0" b="0"/>
              <wp:wrapNone/>
              <wp:docPr id="77" name="Frame32"/>
              <a:graphic xmlns:a="http://schemas.openxmlformats.org/drawingml/2006/main">
                <a:graphicData uri="http://schemas.microsoft.com/office/word/2010/wordprocessingShape">
                  <wps:wsp>
                    <wps:cNvSpPr/>
                    <wps:spPr>
                      <a:xfrm>
                        <a:off x="0" y="0"/>
                        <a:ext cx="2275200" cy="506160"/>
                      </a:xfrm>
                      <a:prstGeom prst="rect">
                        <a:avLst/>
                      </a:prstGeom>
                      <a:noFill/>
                      <a:ln w="0">
                        <a:noFill/>
                      </a:ln>
                    </wps:spPr>
                    <wps:style>
                      <a:lnRef idx="0"/>
                      <a:fillRef idx="0"/>
                      <a:effectRef idx="0"/>
                      <a:fontRef idx="minor"/>
                    </wps:style>
                    <wps:txb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wps:txbx>
                    <wps:bodyPr lIns="0" rIns="0" tIns="0" bIns="0" anchor="t">
                      <a:noAutofit/>
                    </wps:bodyPr>
                  </wps:wsp>
                </a:graphicData>
              </a:graphic>
            </wp:anchor>
          </w:drawing>
        </mc:Choice>
        <mc:Fallback>
          <w:pict>
            <v:rect id="shape_0" ID="Frame32" path="m0,0l-2147483645,0l-2147483645,-2147483646l0,-2147483646xe" fillcolor="white" stroked="f" o:allowincell="f" style="position:absolute;margin-left:271.1pt;margin-top:42.05pt;width:179.1pt;height:39.8pt;mso-wrap-style:square;v-text-anchor:top;mso-position-horizontal-relative:page;mso-position-vertical-relative:page">
              <v:fill o:detectmouseclick="t" type="solid" color2="black" opacity="0"/>
              <v:stroke color="#3465a4" joinstyle="round" endcap="flat"/>
              <v:textbo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v:textbox>
              <w10:wrap type="none"/>
            </v:rect>
          </w:pict>
        </mc:Fallback>
      </mc:AlternateContent>
      <mc:AlternateContent>
        <mc:Choice Requires="wps">
          <w:drawing>
            <wp:anchor behindDoc="1" distT="0" distB="0" distL="0" distR="0" simplePos="0" locked="0" layoutInCell="0" allowOverlap="1" relativeHeight="83">
              <wp:simplePos x="0" y="0"/>
              <wp:positionH relativeFrom="page">
                <wp:posOffset>6790690</wp:posOffset>
              </wp:positionH>
              <wp:positionV relativeFrom="page">
                <wp:posOffset>507365</wp:posOffset>
              </wp:positionV>
              <wp:extent cx="133985" cy="140335"/>
              <wp:effectExtent l="0" t="0" r="0" b="0"/>
              <wp:wrapNone/>
              <wp:docPr id="79" name="Frame31"/>
              <a:graphic xmlns:a="http://schemas.openxmlformats.org/drawingml/2006/main">
                <a:graphicData uri="http://schemas.microsoft.com/office/word/2010/wordprocessingShape">
                  <wps:wsp>
                    <wps:cNvSpPr/>
                    <wps:spPr>
                      <a:xfrm>
                        <a:off x="0" y="0"/>
                        <a:ext cx="133200" cy="139680"/>
                      </a:xfrm>
                      <a:prstGeom prst="rect">
                        <a:avLst/>
                      </a:prstGeom>
                      <a:noFill/>
                      <a:ln w="0">
                        <a:noFill/>
                      </a:ln>
                    </wps:spPr>
                    <wps:style>
                      <a:lnRef idx="0"/>
                      <a:fillRef idx="0"/>
                      <a:effectRef idx="0"/>
                      <a:fontRef idx="minor"/>
                    </wps:style>
                    <wps:txbx>
                      <w:txbxContent>
                        <w:p>
                          <w:pPr>
                            <w:pStyle w:val="Frameinhoud"/>
                            <w:spacing w:before="15" w:after="0"/>
                            <w:ind w:left="60" w:hanging="0"/>
                            <w:rPr>
                              <w:sz w:val="16"/>
                            </w:rPr>
                          </w:pPr>
                          <w:r>
                            <w:rPr/>
                            <w:fldChar w:fldCharType="begin"/>
                          </w:r>
                          <w:r>
                            <w:rPr/>
                            <w:instrText> PAGE </w:instrText>
                          </w:r>
                          <w:r>
                            <w:rPr/>
                            <w:fldChar w:fldCharType="separate"/>
                          </w:r>
                          <w:r>
                            <w:rPr/>
                            <w:t>7</w:t>
                          </w:r>
                          <w:r>
                            <w:rPr/>
                            <w:fldChar w:fldCharType="end"/>
                          </w:r>
                        </w:p>
                      </w:txbxContent>
                    </wps:txbx>
                    <wps:bodyPr lIns="0" rIns="0" tIns="0" bIns="0" anchor="t">
                      <a:noAutofit/>
                    </wps:bodyPr>
                  </wps:wsp>
                </a:graphicData>
              </a:graphic>
            </wp:anchor>
          </w:drawing>
        </mc:Choice>
        <mc:Fallback>
          <w:pict>
            <v:rect id="shape_0" ID="Frame31" path="m0,0l-2147483645,0l-2147483645,-2147483646l0,-2147483646xe" fillcolor="white" stroked="f" o:allowincell="f" style="position:absolute;margin-left:534.7pt;margin-top:39.95pt;width:10.4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60" w:hanging="0"/>
                      <w:rPr>
                        <w:sz w:val="16"/>
                      </w:rPr>
                    </w:pPr>
                    <w:r>
                      <w:rPr/>
                      <w:fldChar w:fldCharType="begin"/>
                    </w:r>
                    <w:r>
                      <w:rPr/>
                      <w:instrText> PAGE </w:instrText>
                    </w:r>
                    <w:r>
                      <w:rPr/>
                      <w:fldChar w:fldCharType="separate"/>
                    </w:r>
                    <w:r>
                      <w:rPr/>
                      <w:t>7</w:t>
                    </w:r>
                    <w:r>
                      <w:rPr/>
                      <w:fldChar w:fldCharType="end"/>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kstblok"/>
      <w:spacing w:lineRule="auto" w:line="9"/>
      <w:rPr/>
    </w:pPr>
    <w:r>
      <w:rPr/>
      <mc:AlternateContent>
        <mc:Choice Requires="wps">
          <w:drawing>
            <wp:anchor behindDoc="1" distT="0" distB="0" distL="0" distR="0" simplePos="0" locked="0" layoutInCell="0" allowOverlap="1" relativeHeight="71">
              <wp:simplePos x="0" y="0"/>
              <wp:positionH relativeFrom="page">
                <wp:posOffset>5426075</wp:posOffset>
              </wp:positionH>
              <wp:positionV relativeFrom="page">
                <wp:posOffset>1087120</wp:posOffset>
              </wp:positionV>
              <wp:extent cx="1280795" cy="140335"/>
              <wp:effectExtent l="0" t="0" r="0" b="0"/>
              <wp:wrapNone/>
              <wp:docPr id="81" name="Frame45"/>
              <a:graphic xmlns:a="http://schemas.openxmlformats.org/drawingml/2006/main">
                <a:graphicData uri="http://schemas.microsoft.com/office/word/2010/wordprocessingShape">
                  <wps:wsp>
                    <wps:cNvSpPr/>
                    <wps:spPr>
                      <a:xfrm>
                        <a:off x="0" y="0"/>
                        <a:ext cx="12801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Herziening van: n.v.t.</w:t>
                          </w:r>
                        </w:p>
                      </w:txbxContent>
                    </wps:txbx>
                    <wps:bodyPr lIns="0" rIns="0" tIns="0" bIns="0" anchor="t">
                      <a:noAutofit/>
                    </wps:bodyPr>
                  </wps:wsp>
                </a:graphicData>
              </a:graphic>
            </wp:anchor>
          </w:drawing>
        </mc:Choice>
        <mc:Fallback>
          <w:pict>
            <v:rect id="shape_0" ID="Frame45" path="m0,0l-2147483645,0l-2147483645,-2147483646l0,-2147483646xe" fillcolor="white" stroked="f" o:allowincell="f" style="position:absolute;margin-left:427.25pt;margin-top:85.6pt;width:100.7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Herziening van: n.v.t.</w:t>
                    </w:r>
                  </w:p>
                </w:txbxContent>
              </v:textbox>
              <w10:wrap type="none"/>
            </v:rect>
          </w:pict>
        </mc:Fallback>
      </mc:AlternateContent>
      <mc:AlternateContent>
        <mc:Choice Requires="wps">
          <w:drawing>
            <wp:anchor behindDoc="1" distT="0" distB="0" distL="0" distR="0" simplePos="0" locked="0" layoutInCell="0" allowOverlap="1" relativeHeight="73">
              <wp:simplePos x="0" y="0"/>
              <wp:positionH relativeFrom="page">
                <wp:posOffset>4658995</wp:posOffset>
              </wp:positionH>
              <wp:positionV relativeFrom="page">
                <wp:posOffset>1087120</wp:posOffset>
              </wp:positionV>
              <wp:extent cx="483235" cy="140335"/>
              <wp:effectExtent l="0" t="0" r="0" b="0"/>
              <wp:wrapNone/>
              <wp:docPr id="83" name="Frame44"/>
              <a:graphic xmlns:a="http://schemas.openxmlformats.org/drawingml/2006/main">
                <a:graphicData uri="http://schemas.microsoft.com/office/word/2010/wordprocessingShape">
                  <wps:wsp>
                    <wps:cNvSpPr/>
                    <wps:spPr>
                      <a:xfrm>
                        <a:off x="0" y="0"/>
                        <a:ext cx="48276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Versie 1.0</w:t>
                          </w:r>
                        </w:p>
                      </w:txbxContent>
                    </wps:txbx>
                    <wps:bodyPr lIns="0" rIns="0" tIns="0" bIns="0" anchor="t">
                      <a:noAutofit/>
                    </wps:bodyPr>
                  </wps:wsp>
                </a:graphicData>
              </a:graphic>
            </wp:anchor>
          </w:drawing>
        </mc:Choice>
        <mc:Fallback>
          <w:pict>
            <v:rect id="shape_0" ID="Frame44" path="m0,0l-2147483645,0l-2147483645,-2147483646l0,-2147483646xe" fillcolor="white" stroked="f" o:allowincell="f" style="position:absolute;margin-left:366.85pt;margin-top:85.6pt;width:37.9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Versie 1.0</w:t>
                    </w:r>
                  </w:p>
                </w:txbxContent>
              </v:textbox>
              <w10:wrap type="none"/>
            </v:rect>
          </w:pict>
        </mc:Fallback>
      </mc:AlternateContent>
      <mc:AlternateContent>
        <mc:Choice Requires="wps">
          <w:drawing>
            <wp:anchor behindDoc="1" distT="0" distB="0" distL="0" distR="0" simplePos="0" locked="0" layoutInCell="0" allowOverlap="1" relativeHeight="75">
              <wp:simplePos x="0" y="0"/>
              <wp:positionH relativeFrom="page">
                <wp:posOffset>3471545</wp:posOffset>
              </wp:positionH>
              <wp:positionV relativeFrom="page">
                <wp:posOffset>1087120</wp:posOffset>
              </wp:positionV>
              <wp:extent cx="901700" cy="140335"/>
              <wp:effectExtent l="0" t="0" r="0" b="0"/>
              <wp:wrapNone/>
              <wp:docPr id="85" name="Frame43"/>
              <a:graphic xmlns:a="http://schemas.openxmlformats.org/drawingml/2006/main">
                <a:graphicData uri="http://schemas.microsoft.com/office/word/2010/wordprocessingShape">
                  <wps:wsp>
                    <wps:cNvSpPr/>
                    <wps:spPr>
                      <a:xfrm>
                        <a:off x="0" y="0"/>
                        <a:ext cx="901080" cy="139680"/>
                      </a:xfrm>
                      <a:prstGeom prst="rect">
                        <a:avLst/>
                      </a:prstGeom>
                      <a:noFill/>
                      <a:ln w="0">
                        <a:noFill/>
                      </a:ln>
                    </wps:spPr>
                    <wps:style>
                      <a:lnRef idx="0"/>
                      <a:fillRef idx="0"/>
                      <a:effectRef idx="0"/>
                      <a:fontRef idx="minor"/>
                    </wps:style>
                    <wps:txbx>
                      <w:txbxContent>
                        <w:p>
                          <w:pPr>
                            <w:pStyle w:val="Frameinhoud"/>
                            <w:spacing w:before="15" w:after="0"/>
                            <w:ind w:left="20" w:hanging="0"/>
                            <w:rPr>
                              <w:sz w:val="16"/>
                            </w:rPr>
                          </w:pPr>
                          <w:r>
                            <w:rPr>
                              <w:sz w:val="16"/>
                            </w:rPr>
                            <w:t>Datum: 29-01-2020</w:t>
                          </w:r>
                        </w:p>
                      </w:txbxContent>
                    </wps:txbx>
                    <wps:bodyPr lIns="0" rIns="0" tIns="0" bIns="0" anchor="t">
                      <a:noAutofit/>
                    </wps:bodyPr>
                  </wps:wsp>
                </a:graphicData>
              </a:graphic>
            </wp:anchor>
          </w:drawing>
        </mc:Choice>
        <mc:Fallback>
          <w:pict>
            <v:rect id="shape_0" ID="Frame43" path="m0,0l-2147483645,0l-2147483645,-2147483646l0,-2147483646xe" fillcolor="white" stroked="f" o:allowincell="f" style="position:absolute;margin-left:273.35pt;margin-top:85.6pt;width:70.9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20" w:hanging="0"/>
                      <w:rPr>
                        <w:sz w:val="16"/>
                      </w:rPr>
                    </w:pPr>
                    <w:r>
                      <w:rPr>
                        <w:sz w:val="16"/>
                      </w:rPr>
                      <w:t>Datum: 29-01-2020</w:t>
                    </w:r>
                  </w:p>
                </w:txbxContent>
              </v:textbox>
              <w10:wrap type="none"/>
            </v:rect>
          </w:pict>
        </mc:Fallback>
      </mc:AlternateContent>
      <mc:AlternateContent>
        <mc:Choice Requires="wps">
          <w:drawing>
            <wp:anchor behindDoc="1" distT="0" distB="0" distL="0" distR="0" simplePos="0" locked="0" layoutInCell="0" allowOverlap="1" relativeHeight="79">
              <wp:simplePos x="0" y="0"/>
              <wp:positionH relativeFrom="page">
                <wp:posOffset>3442970</wp:posOffset>
              </wp:positionH>
              <wp:positionV relativeFrom="page">
                <wp:posOffset>534035</wp:posOffset>
              </wp:positionV>
              <wp:extent cx="2275840" cy="506730"/>
              <wp:effectExtent l="0" t="0" r="0" b="0"/>
              <wp:wrapNone/>
              <wp:docPr id="87" name="Frame42"/>
              <a:graphic xmlns:a="http://schemas.openxmlformats.org/drawingml/2006/main">
                <a:graphicData uri="http://schemas.microsoft.com/office/word/2010/wordprocessingShape">
                  <wps:wsp>
                    <wps:cNvSpPr/>
                    <wps:spPr>
                      <a:xfrm>
                        <a:off x="0" y="0"/>
                        <a:ext cx="2275200" cy="506160"/>
                      </a:xfrm>
                      <a:prstGeom prst="rect">
                        <a:avLst/>
                      </a:prstGeom>
                      <a:noFill/>
                      <a:ln w="0">
                        <a:noFill/>
                      </a:ln>
                    </wps:spPr>
                    <wps:style>
                      <a:lnRef idx="0"/>
                      <a:fillRef idx="0"/>
                      <a:effectRef idx="0"/>
                      <a:fontRef idx="minor"/>
                    </wps:style>
                    <wps:txb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wps:txbx>
                    <wps:bodyPr lIns="0" rIns="0" tIns="0" bIns="0" anchor="t">
                      <a:noAutofit/>
                    </wps:bodyPr>
                  </wps:wsp>
                </a:graphicData>
              </a:graphic>
            </wp:anchor>
          </w:drawing>
        </mc:Choice>
        <mc:Fallback>
          <w:pict>
            <v:rect id="shape_0" ID="Frame42" path="m0,0l-2147483645,0l-2147483645,-2147483646l0,-2147483646xe" fillcolor="white" stroked="f" o:allowincell="f" style="position:absolute;margin-left:271.1pt;margin-top:42.05pt;width:179.1pt;height:39.8pt;mso-wrap-style:square;v-text-anchor:top;mso-position-horizontal-relative:page;mso-position-vertical-relative:page">
              <v:fill o:detectmouseclick="t" type="solid" color2="black" opacity="0"/>
              <v:stroke color="#3465a4" joinstyle="round" endcap="flat"/>
              <v:textbox>
                <w:txbxContent>
                  <w:p>
                    <w:pPr>
                      <w:pStyle w:val="Frameinhoud"/>
                      <w:spacing w:before="9" w:after="0"/>
                      <w:ind w:left="20" w:hanging="0"/>
                      <w:rPr>
                        <w:i/>
                        <w:i/>
                        <w:sz w:val="32"/>
                      </w:rPr>
                    </w:pPr>
                    <w:r>
                      <w:rPr>
                        <w:i/>
                        <w:sz w:val="32"/>
                      </w:rPr>
                      <w:t>Veiligheidsinformatieblad</w:t>
                    </w:r>
                  </w:p>
                  <w:p>
                    <w:pPr>
                      <w:pStyle w:val="Frameinhoud"/>
                      <w:spacing w:before="169" w:after="0"/>
                      <w:ind w:left="20" w:hanging="0"/>
                      <w:rPr>
                        <w:i/>
                        <w:i/>
                        <w:sz w:val="20"/>
                      </w:rPr>
                    </w:pPr>
                    <w:r>
                      <w:rPr>
                        <w:i/>
                        <w:sz w:val="20"/>
                      </w:rPr>
                      <w:t>Volgens 1907/2006/EG, artikel 31</w:t>
                    </w:r>
                  </w:p>
                </w:txbxContent>
              </v:textbox>
              <w10:wrap type="none"/>
            </v:rect>
          </w:pict>
        </mc:Fallback>
      </mc:AlternateContent>
      <mc:AlternateContent>
        <mc:Choice Requires="wps">
          <w:drawing>
            <wp:anchor behindDoc="1" distT="0" distB="0" distL="0" distR="0" simplePos="0" locked="0" layoutInCell="0" allowOverlap="1" relativeHeight="81">
              <wp:simplePos x="0" y="0"/>
              <wp:positionH relativeFrom="page">
                <wp:posOffset>6790690</wp:posOffset>
              </wp:positionH>
              <wp:positionV relativeFrom="page">
                <wp:posOffset>507365</wp:posOffset>
              </wp:positionV>
              <wp:extent cx="133985" cy="140335"/>
              <wp:effectExtent l="0" t="0" r="0" b="0"/>
              <wp:wrapNone/>
              <wp:docPr id="89" name="Frame41"/>
              <a:graphic xmlns:a="http://schemas.openxmlformats.org/drawingml/2006/main">
                <a:graphicData uri="http://schemas.microsoft.com/office/word/2010/wordprocessingShape">
                  <wps:wsp>
                    <wps:cNvSpPr/>
                    <wps:spPr>
                      <a:xfrm>
                        <a:off x="0" y="0"/>
                        <a:ext cx="133200" cy="139680"/>
                      </a:xfrm>
                      <a:prstGeom prst="rect">
                        <a:avLst/>
                      </a:prstGeom>
                      <a:noFill/>
                      <a:ln w="0">
                        <a:noFill/>
                      </a:ln>
                    </wps:spPr>
                    <wps:style>
                      <a:lnRef idx="0"/>
                      <a:fillRef idx="0"/>
                      <a:effectRef idx="0"/>
                      <a:fontRef idx="minor"/>
                    </wps:style>
                    <wps:txbx>
                      <w:txbxContent>
                        <w:p>
                          <w:pPr>
                            <w:pStyle w:val="Frameinhoud"/>
                            <w:spacing w:before="15" w:after="0"/>
                            <w:ind w:left="60" w:hanging="0"/>
                            <w:rPr>
                              <w:sz w:val="16"/>
                            </w:rPr>
                          </w:pPr>
                          <w:r>
                            <w:rPr/>
                            <w:fldChar w:fldCharType="begin"/>
                          </w:r>
                          <w:r>
                            <w:rPr/>
                            <w:instrText> PAGE </w:instrText>
                          </w:r>
                          <w:r>
                            <w:rPr/>
                            <w:fldChar w:fldCharType="separate"/>
                          </w:r>
                          <w:r>
                            <w:rPr/>
                            <w:t>8</w:t>
                          </w:r>
                          <w:r>
                            <w:rPr/>
                            <w:fldChar w:fldCharType="end"/>
                          </w:r>
                        </w:p>
                      </w:txbxContent>
                    </wps:txbx>
                    <wps:bodyPr lIns="0" rIns="0" tIns="0" bIns="0" anchor="t">
                      <a:noAutofit/>
                    </wps:bodyPr>
                  </wps:wsp>
                </a:graphicData>
              </a:graphic>
            </wp:anchor>
          </w:drawing>
        </mc:Choice>
        <mc:Fallback>
          <w:pict>
            <v:rect id="shape_0" ID="Frame41" path="m0,0l-2147483645,0l-2147483645,-2147483646l0,-2147483646xe" fillcolor="white" stroked="f" o:allowincell="f" style="position:absolute;margin-left:534.7pt;margin-top:39.95pt;width:10.45pt;height:10.95pt;mso-wrap-style:square;v-text-anchor:top;mso-position-horizontal-relative:page;mso-position-vertical-relative:page">
              <v:fill o:detectmouseclick="t" type="solid" color2="black" opacity="0"/>
              <v:stroke color="#3465a4" joinstyle="round" endcap="flat"/>
              <v:textbox>
                <w:txbxContent>
                  <w:p>
                    <w:pPr>
                      <w:pStyle w:val="Frameinhoud"/>
                      <w:spacing w:before="15" w:after="0"/>
                      <w:ind w:left="60" w:hanging="0"/>
                      <w:rPr>
                        <w:sz w:val="16"/>
                      </w:rPr>
                    </w:pPr>
                    <w:r>
                      <w:rPr/>
                      <w:fldChar w:fldCharType="begin"/>
                    </w:r>
                    <w:r>
                      <w:rPr/>
                      <w:instrText> PAGE </w:instrText>
                    </w:r>
                    <w:r>
                      <w:rPr/>
                      <w:fldChar w:fldCharType="separate"/>
                    </w:r>
                    <w:r>
                      <w:rPr/>
                      <w:t>8</w:t>
                    </w:r>
                    <w:r>
                      <w:rPr/>
                      <w:fldChar w:fldCharType="end"/>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5"/>
      <w:numFmt w:val="decimal"/>
      <w:lvlText w:val="%1"/>
      <w:lvlJc w:val="left"/>
      <w:pPr>
        <w:tabs>
          <w:tab w:val="num" w:pos="0"/>
        </w:tabs>
        <w:ind w:left="588" w:hanging="444"/>
      </w:pPr>
      <w:rPr>
        <w:lang w:val="nl-NL" w:eastAsia="en-US" w:bidi="ar-SA"/>
      </w:rPr>
    </w:lvl>
    <w:lvl w:ilvl="1">
      <w:start w:val="1"/>
      <w:numFmt w:val="decimal"/>
      <w:lvlText w:val="%1.%2"/>
      <w:lvlJc w:val="left"/>
      <w:pPr>
        <w:tabs>
          <w:tab w:val="num" w:pos="0"/>
        </w:tabs>
        <w:ind w:left="588" w:hanging="444"/>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605" w:hanging="444"/>
      </w:pPr>
      <w:rPr>
        <w:rFonts w:ascii="Symbol" w:hAnsi="Symbol" w:cs="Symbol" w:hint="default"/>
        <w:lang w:val="nl-NL" w:eastAsia="en-US" w:bidi="ar-SA"/>
      </w:rPr>
    </w:lvl>
    <w:lvl w:ilvl="3">
      <w:start w:val="0"/>
      <w:numFmt w:val="bullet"/>
      <w:lvlText w:val=""/>
      <w:lvlJc w:val="left"/>
      <w:pPr>
        <w:tabs>
          <w:tab w:val="num" w:pos="0"/>
        </w:tabs>
        <w:ind w:left="3617" w:hanging="444"/>
      </w:pPr>
      <w:rPr>
        <w:rFonts w:ascii="Symbol" w:hAnsi="Symbol" w:cs="Symbol" w:hint="default"/>
        <w:lang w:val="nl-NL" w:eastAsia="en-US" w:bidi="ar-SA"/>
      </w:rPr>
    </w:lvl>
    <w:lvl w:ilvl="4">
      <w:start w:val="0"/>
      <w:numFmt w:val="bullet"/>
      <w:lvlText w:val=""/>
      <w:lvlJc w:val="left"/>
      <w:pPr>
        <w:tabs>
          <w:tab w:val="num" w:pos="0"/>
        </w:tabs>
        <w:ind w:left="4630" w:hanging="444"/>
      </w:pPr>
      <w:rPr>
        <w:rFonts w:ascii="Symbol" w:hAnsi="Symbol" w:cs="Symbol" w:hint="default"/>
        <w:lang w:val="nl-NL" w:eastAsia="en-US" w:bidi="ar-SA"/>
      </w:rPr>
    </w:lvl>
    <w:lvl w:ilvl="5">
      <w:start w:val="0"/>
      <w:numFmt w:val="bullet"/>
      <w:lvlText w:val=""/>
      <w:lvlJc w:val="left"/>
      <w:pPr>
        <w:tabs>
          <w:tab w:val="num" w:pos="0"/>
        </w:tabs>
        <w:ind w:left="5643" w:hanging="444"/>
      </w:pPr>
      <w:rPr>
        <w:rFonts w:ascii="Symbol" w:hAnsi="Symbol" w:cs="Symbol" w:hint="default"/>
        <w:lang w:val="nl-NL" w:eastAsia="en-US" w:bidi="ar-SA"/>
      </w:rPr>
    </w:lvl>
    <w:lvl w:ilvl="6">
      <w:start w:val="0"/>
      <w:numFmt w:val="bullet"/>
      <w:lvlText w:val=""/>
      <w:lvlJc w:val="left"/>
      <w:pPr>
        <w:tabs>
          <w:tab w:val="num" w:pos="0"/>
        </w:tabs>
        <w:ind w:left="6655" w:hanging="444"/>
      </w:pPr>
      <w:rPr>
        <w:rFonts w:ascii="Symbol" w:hAnsi="Symbol" w:cs="Symbol" w:hint="default"/>
        <w:lang w:val="nl-NL" w:eastAsia="en-US" w:bidi="ar-SA"/>
      </w:rPr>
    </w:lvl>
    <w:lvl w:ilvl="7">
      <w:start w:val="0"/>
      <w:numFmt w:val="bullet"/>
      <w:lvlText w:val=""/>
      <w:lvlJc w:val="left"/>
      <w:pPr>
        <w:tabs>
          <w:tab w:val="num" w:pos="0"/>
        </w:tabs>
        <w:ind w:left="7668" w:hanging="444"/>
      </w:pPr>
      <w:rPr>
        <w:rFonts w:ascii="Symbol" w:hAnsi="Symbol" w:cs="Symbol" w:hint="default"/>
        <w:lang w:val="nl-NL" w:eastAsia="en-US" w:bidi="ar-SA"/>
      </w:rPr>
    </w:lvl>
    <w:lvl w:ilvl="8">
      <w:start w:val="0"/>
      <w:numFmt w:val="bullet"/>
      <w:lvlText w:val=""/>
      <w:lvlJc w:val="left"/>
      <w:pPr>
        <w:tabs>
          <w:tab w:val="num" w:pos="0"/>
        </w:tabs>
        <w:ind w:left="8681" w:hanging="444"/>
      </w:pPr>
      <w:rPr>
        <w:rFonts w:ascii="Symbol" w:hAnsi="Symbol" w:cs="Symbol" w:hint="default"/>
        <w:lang w:val="nl-NL" w:eastAsia="en-US" w:bidi="ar-SA"/>
      </w:rPr>
    </w:lvl>
  </w:abstractNum>
  <w:abstractNum w:abstractNumId="2">
    <w:lvl w:ilvl="0">
      <w:start w:val="14"/>
      <w:numFmt w:val="decimal"/>
      <w:lvlText w:val="%1"/>
      <w:lvlJc w:val="left"/>
      <w:pPr>
        <w:tabs>
          <w:tab w:val="num" w:pos="0"/>
        </w:tabs>
        <w:ind w:left="605" w:hanging="445"/>
      </w:pPr>
      <w:rPr>
        <w:lang w:val="nl-NL" w:eastAsia="en-US" w:bidi="ar-SA"/>
      </w:rPr>
    </w:lvl>
    <w:lvl w:ilvl="1">
      <w:start w:val="1"/>
      <w:numFmt w:val="decimal"/>
      <w:lvlText w:val="%1.%2"/>
      <w:lvlJc w:val="left"/>
      <w:pPr>
        <w:tabs>
          <w:tab w:val="num" w:pos="0"/>
        </w:tabs>
        <w:ind w:left="605" w:hanging="445"/>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621" w:hanging="445"/>
      </w:pPr>
      <w:rPr>
        <w:rFonts w:ascii="Symbol" w:hAnsi="Symbol" w:cs="Symbol" w:hint="default"/>
        <w:lang w:val="nl-NL" w:eastAsia="en-US" w:bidi="ar-SA"/>
      </w:rPr>
    </w:lvl>
    <w:lvl w:ilvl="3">
      <w:start w:val="0"/>
      <w:numFmt w:val="bullet"/>
      <w:lvlText w:val=""/>
      <w:lvlJc w:val="left"/>
      <w:pPr>
        <w:tabs>
          <w:tab w:val="num" w:pos="0"/>
        </w:tabs>
        <w:ind w:left="3631" w:hanging="445"/>
      </w:pPr>
      <w:rPr>
        <w:rFonts w:ascii="Symbol" w:hAnsi="Symbol" w:cs="Symbol" w:hint="default"/>
        <w:lang w:val="nl-NL" w:eastAsia="en-US" w:bidi="ar-SA"/>
      </w:rPr>
    </w:lvl>
    <w:lvl w:ilvl="4">
      <w:start w:val="0"/>
      <w:numFmt w:val="bullet"/>
      <w:lvlText w:val=""/>
      <w:lvlJc w:val="left"/>
      <w:pPr>
        <w:tabs>
          <w:tab w:val="num" w:pos="0"/>
        </w:tabs>
        <w:ind w:left="4642" w:hanging="445"/>
      </w:pPr>
      <w:rPr>
        <w:rFonts w:ascii="Symbol" w:hAnsi="Symbol" w:cs="Symbol" w:hint="default"/>
        <w:lang w:val="nl-NL" w:eastAsia="en-US" w:bidi="ar-SA"/>
      </w:rPr>
    </w:lvl>
    <w:lvl w:ilvl="5">
      <w:start w:val="0"/>
      <w:numFmt w:val="bullet"/>
      <w:lvlText w:val=""/>
      <w:lvlJc w:val="left"/>
      <w:pPr>
        <w:tabs>
          <w:tab w:val="num" w:pos="0"/>
        </w:tabs>
        <w:ind w:left="5653" w:hanging="445"/>
      </w:pPr>
      <w:rPr>
        <w:rFonts w:ascii="Symbol" w:hAnsi="Symbol" w:cs="Symbol" w:hint="default"/>
        <w:lang w:val="nl-NL" w:eastAsia="en-US" w:bidi="ar-SA"/>
      </w:rPr>
    </w:lvl>
    <w:lvl w:ilvl="6">
      <w:start w:val="0"/>
      <w:numFmt w:val="bullet"/>
      <w:lvlText w:val=""/>
      <w:lvlJc w:val="left"/>
      <w:pPr>
        <w:tabs>
          <w:tab w:val="num" w:pos="0"/>
        </w:tabs>
        <w:ind w:left="6663" w:hanging="445"/>
      </w:pPr>
      <w:rPr>
        <w:rFonts w:ascii="Symbol" w:hAnsi="Symbol" w:cs="Symbol" w:hint="default"/>
        <w:lang w:val="nl-NL" w:eastAsia="en-US" w:bidi="ar-SA"/>
      </w:rPr>
    </w:lvl>
    <w:lvl w:ilvl="7">
      <w:start w:val="0"/>
      <w:numFmt w:val="bullet"/>
      <w:lvlText w:val=""/>
      <w:lvlJc w:val="left"/>
      <w:pPr>
        <w:tabs>
          <w:tab w:val="num" w:pos="0"/>
        </w:tabs>
        <w:ind w:left="7674" w:hanging="445"/>
      </w:pPr>
      <w:rPr>
        <w:rFonts w:ascii="Symbol" w:hAnsi="Symbol" w:cs="Symbol" w:hint="default"/>
        <w:lang w:val="nl-NL" w:eastAsia="en-US" w:bidi="ar-SA"/>
      </w:rPr>
    </w:lvl>
    <w:lvl w:ilvl="8">
      <w:start w:val="0"/>
      <w:numFmt w:val="bullet"/>
      <w:lvlText w:val=""/>
      <w:lvlJc w:val="left"/>
      <w:pPr>
        <w:tabs>
          <w:tab w:val="num" w:pos="0"/>
        </w:tabs>
        <w:ind w:left="8685" w:hanging="445"/>
      </w:pPr>
      <w:rPr>
        <w:rFonts w:ascii="Symbol" w:hAnsi="Symbol" w:cs="Symbol" w:hint="default"/>
        <w:lang w:val="nl-NL" w:eastAsia="en-US" w:bidi="ar-SA"/>
      </w:rPr>
    </w:lvl>
  </w:abstractNum>
  <w:abstractNum w:abstractNumId="3">
    <w:lvl w:ilvl="0">
      <w:start w:val="12"/>
      <w:numFmt w:val="decimal"/>
      <w:lvlText w:val="%1"/>
      <w:lvlJc w:val="left"/>
      <w:pPr>
        <w:tabs>
          <w:tab w:val="num" w:pos="0"/>
        </w:tabs>
        <w:ind w:left="653" w:hanging="443"/>
      </w:pPr>
      <w:rPr>
        <w:lang w:val="nl-NL" w:eastAsia="en-US" w:bidi="ar-SA"/>
      </w:rPr>
    </w:lvl>
    <w:lvl w:ilvl="1">
      <w:start w:val="1"/>
      <w:numFmt w:val="decimal"/>
      <w:lvlText w:val="%1.%2"/>
      <w:lvlJc w:val="left"/>
      <w:pPr>
        <w:tabs>
          <w:tab w:val="num" w:pos="0"/>
        </w:tabs>
        <w:ind w:left="653" w:hanging="443"/>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669" w:hanging="443"/>
      </w:pPr>
      <w:rPr>
        <w:rFonts w:ascii="Symbol" w:hAnsi="Symbol" w:cs="Symbol" w:hint="default"/>
        <w:lang w:val="nl-NL" w:eastAsia="en-US" w:bidi="ar-SA"/>
      </w:rPr>
    </w:lvl>
    <w:lvl w:ilvl="3">
      <w:start w:val="0"/>
      <w:numFmt w:val="bullet"/>
      <w:lvlText w:val=""/>
      <w:lvlJc w:val="left"/>
      <w:pPr>
        <w:tabs>
          <w:tab w:val="num" w:pos="0"/>
        </w:tabs>
        <w:ind w:left="3673" w:hanging="443"/>
      </w:pPr>
      <w:rPr>
        <w:rFonts w:ascii="Symbol" w:hAnsi="Symbol" w:cs="Symbol" w:hint="default"/>
        <w:lang w:val="nl-NL" w:eastAsia="en-US" w:bidi="ar-SA"/>
      </w:rPr>
    </w:lvl>
    <w:lvl w:ilvl="4">
      <w:start w:val="0"/>
      <w:numFmt w:val="bullet"/>
      <w:lvlText w:val=""/>
      <w:lvlJc w:val="left"/>
      <w:pPr>
        <w:tabs>
          <w:tab w:val="num" w:pos="0"/>
        </w:tabs>
        <w:ind w:left="4678" w:hanging="443"/>
      </w:pPr>
      <w:rPr>
        <w:rFonts w:ascii="Symbol" w:hAnsi="Symbol" w:cs="Symbol" w:hint="default"/>
        <w:lang w:val="nl-NL" w:eastAsia="en-US" w:bidi="ar-SA"/>
      </w:rPr>
    </w:lvl>
    <w:lvl w:ilvl="5">
      <w:start w:val="0"/>
      <w:numFmt w:val="bullet"/>
      <w:lvlText w:val=""/>
      <w:lvlJc w:val="left"/>
      <w:pPr>
        <w:tabs>
          <w:tab w:val="num" w:pos="0"/>
        </w:tabs>
        <w:ind w:left="5683" w:hanging="443"/>
      </w:pPr>
      <w:rPr>
        <w:rFonts w:ascii="Symbol" w:hAnsi="Symbol" w:cs="Symbol" w:hint="default"/>
        <w:lang w:val="nl-NL" w:eastAsia="en-US" w:bidi="ar-SA"/>
      </w:rPr>
    </w:lvl>
    <w:lvl w:ilvl="6">
      <w:start w:val="0"/>
      <w:numFmt w:val="bullet"/>
      <w:lvlText w:val=""/>
      <w:lvlJc w:val="left"/>
      <w:pPr>
        <w:tabs>
          <w:tab w:val="num" w:pos="0"/>
        </w:tabs>
        <w:ind w:left="6687" w:hanging="443"/>
      </w:pPr>
      <w:rPr>
        <w:rFonts w:ascii="Symbol" w:hAnsi="Symbol" w:cs="Symbol" w:hint="default"/>
        <w:lang w:val="nl-NL" w:eastAsia="en-US" w:bidi="ar-SA"/>
      </w:rPr>
    </w:lvl>
    <w:lvl w:ilvl="7">
      <w:start w:val="0"/>
      <w:numFmt w:val="bullet"/>
      <w:lvlText w:val=""/>
      <w:lvlJc w:val="left"/>
      <w:pPr>
        <w:tabs>
          <w:tab w:val="num" w:pos="0"/>
        </w:tabs>
        <w:ind w:left="7692" w:hanging="443"/>
      </w:pPr>
      <w:rPr>
        <w:rFonts w:ascii="Symbol" w:hAnsi="Symbol" w:cs="Symbol" w:hint="default"/>
        <w:lang w:val="nl-NL" w:eastAsia="en-US" w:bidi="ar-SA"/>
      </w:rPr>
    </w:lvl>
    <w:lvl w:ilvl="8">
      <w:start w:val="0"/>
      <w:numFmt w:val="bullet"/>
      <w:lvlText w:val=""/>
      <w:lvlJc w:val="left"/>
      <w:pPr>
        <w:tabs>
          <w:tab w:val="num" w:pos="0"/>
        </w:tabs>
        <w:ind w:left="8697" w:hanging="443"/>
      </w:pPr>
      <w:rPr>
        <w:rFonts w:ascii="Symbol" w:hAnsi="Symbol" w:cs="Symbol" w:hint="default"/>
        <w:lang w:val="nl-NL" w:eastAsia="en-US" w:bidi="ar-SA"/>
      </w:rPr>
    </w:lvl>
  </w:abstractNum>
  <w:abstractNum w:abstractNumId="4">
    <w:lvl w:ilvl="0">
      <w:start w:val="10"/>
      <w:numFmt w:val="decimal"/>
      <w:lvlText w:val="%1"/>
      <w:lvlJc w:val="left"/>
      <w:pPr>
        <w:tabs>
          <w:tab w:val="num" w:pos="0"/>
        </w:tabs>
        <w:ind w:left="593" w:hanging="445"/>
      </w:pPr>
      <w:rPr>
        <w:lang w:val="nl-NL" w:eastAsia="en-US" w:bidi="ar-SA"/>
      </w:rPr>
    </w:lvl>
    <w:lvl w:ilvl="1">
      <w:start w:val="1"/>
      <w:numFmt w:val="decimal"/>
      <w:lvlText w:val="%1.%2"/>
      <w:lvlJc w:val="left"/>
      <w:pPr>
        <w:tabs>
          <w:tab w:val="num" w:pos="0"/>
        </w:tabs>
        <w:ind w:left="593" w:hanging="445"/>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621" w:hanging="445"/>
      </w:pPr>
      <w:rPr>
        <w:rFonts w:ascii="Symbol" w:hAnsi="Symbol" w:cs="Symbol" w:hint="default"/>
        <w:lang w:val="nl-NL" w:eastAsia="en-US" w:bidi="ar-SA"/>
      </w:rPr>
    </w:lvl>
    <w:lvl w:ilvl="3">
      <w:start w:val="0"/>
      <w:numFmt w:val="bullet"/>
      <w:lvlText w:val=""/>
      <w:lvlJc w:val="left"/>
      <w:pPr>
        <w:tabs>
          <w:tab w:val="num" w:pos="0"/>
        </w:tabs>
        <w:ind w:left="3631" w:hanging="445"/>
      </w:pPr>
      <w:rPr>
        <w:rFonts w:ascii="Symbol" w:hAnsi="Symbol" w:cs="Symbol" w:hint="default"/>
        <w:lang w:val="nl-NL" w:eastAsia="en-US" w:bidi="ar-SA"/>
      </w:rPr>
    </w:lvl>
    <w:lvl w:ilvl="4">
      <w:start w:val="0"/>
      <w:numFmt w:val="bullet"/>
      <w:lvlText w:val=""/>
      <w:lvlJc w:val="left"/>
      <w:pPr>
        <w:tabs>
          <w:tab w:val="num" w:pos="0"/>
        </w:tabs>
        <w:ind w:left="4642" w:hanging="445"/>
      </w:pPr>
      <w:rPr>
        <w:rFonts w:ascii="Symbol" w:hAnsi="Symbol" w:cs="Symbol" w:hint="default"/>
        <w:lang w:val="nl-NL" w:eastAsia="en-US" w:bidi="ar-SA"/>
      </w:rPr>
    </w:lvl>
    <w:lvl w:ilvl="5">
      <w:start w:val="0"/>
      <w:numFmt w:val="bullet"/>
      <w:lvlText w:val=""/>
      <w:lvlJc w:val="left"/>
      <w:pPr>
        <w:tabs>
          <w:tab w:val="num" w:pos="0"/>
        </w:tabs>
        <w:ind w:left="5653" w:hanging="445"/>
      </w:pPr>
      <w:rPr>
        <w:rFonts w:ascii="Symbol" w:hAnsi="Symbol" w:cs="Symbol" w:hint="default"/>
        <w:lang w:val="nl-NL" w:eastAsia="en-US" w:bidi="ar-SA"/>
      </w:rPr>
    </w:lvl>
    <w:lvl w:ilvl="6">
      <w:start w:val="0"/>
      <w:numFmt w:val="bullet"/>
      <w:lvlText w:val=""/>
      <w:lvlJc w:val="left"/>
      <w:pPr>
        <w:tabs>
          <w:tab w:val="num" w:pos="0"/>
        </w:tabs>
        <w:ind w:left="6663" w:hanging="445"/>
      </w:pPr>
      <w:rPr>
        <w:rFonts w:ascii="Symbol" w:hAnsi="Symbol" w:cs="Symbol" w:hint="default"/>
        <w:lang w:val="nl-NL" w:eastAsia="en-US" w:bidi="ar-SA"/>
      </w:rPr>
    </w:lvl>
    <w:lvl w:ilvl="7">
      <w:start w:val="0"/>
      <w:numFmt w:val="bullet"/>
      <w:lvlText w:val=""/>
      <w:lvlJc w:val="left"/>
      <w:pPr>
        <w:tabs>
          <w:tab w:val="num" w:pos="0"/>
        </w:tabs>
        <w:ind w:left="7674" w:hanging="445"/>
      </w:pPr>
      <w:rPr>
        <w:rFonts w:ascii="Symbol" w:hAnsi="Symbol" w:cs="Symbol" w:hint="default"/>
        <w:lang w:val="nl-NL" w:eastAsia="en-US" w:bidi="ar-SA"/>
      </w:rPr>
    </w:lvl>
    <w:lvl w:ilvl="8">
      <w:start w:val="0"/>
      <w:numFmt w:val="bullet"/>
      <w:lvlText w:val=""/>
      <w:lvlJc w:val="left"/>
      <w:pPr>
        <w:tabs>
          <w:tab w:val="num" w:pos="0"/>
        </w:tabs>
        <w:ind w:left="8685" w:hanging="445"/>
      </w:pPr>
      <w:rPr>
        <w:rFonts w:ascii="Symbol" w:hAnsi="Symbol" w:cs="Symbol" w:hint="default"/>
        <w:lang w:val="nl-NL" w:eastAsia="en-US" w:bidi="ar-SA"/>
      </w:rPr>
    </w:lvl>
  </w:abstractNum>
  <w:abstractNum w:abstractNumId="5">
    <w:lvl w:ilvl="0">
      <w:start w:val="9"/>
      <w:numFmt w:val="decimal"/>
      <w:lvlText w:val="%1"/>
      <w:lvlJc w:val="left"/>
      <w:pPr>
        <w:tabs>
          <w:tab w:val="num" w:pos="0"/>
        </w:tabs>
        <w:ind w:left="520" w:hanging="332"/>
      </w:pPr>
      <w:rPr>
        <w:lang w:val="nl-NL" w:eastAsia="en-US" w:bidi="ar-SA"/>
      </w:rPr>
    </w:lvl>
    <w:lvl w:ilvl="1">
      <w:start w:val="1"/>
      <w:numFmt w:val="decimal"/>
      <w:lvlText w:val="%1.%2"/>
      <w:lvlJc w:val="left"/>
      <w:pPr>
        <w:tabs>
          <w:tab w:val="num" w:pos="0"/>
        </w:tabs>
        <w:ind w:left="520" w:hanging="332"/>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557" w:hanging="332"/>
      </w:pPr>
      <w:rPr>
        <w:rFonts w:ascii="Symbol" w:hAnsi="Symbol" w:cs="Symbol" w:hint="default"/>
        <w:lang w:val="nl-NL" w:eastAsia="en-US" w:bidi="ar-SA"/>
      </w:rPr>
    </w:lvl>
    <w:lvl w:ilvl="3">
      <w:start w:val="0"/>
      <w:numFmt w:val="bullet"/>
      <w:lvlText w:val=""/>
      <w:lvlJc w:val="left"/>
      <w:pPr>
        <w:tabs>
          <w:tab w:val="num" w:pos="0"/>
        </w:tabs>
        <w:ind w:left="3575" w:hanging="332"/>
      </w:pPr>
      <w:rPr>
        <w:rFonts w:ascii="Symbol" w:hAnsi="Symbol" w:cs="Symbol" w:hint="default"/>
        <w:lang w:val="nl-NL" w:eastAsia="en-US" w:bidi="ar-SA"/>
      </w:rPr>
    </w:lvl>
    <w:lvl w:ilvl="4">
      <w:start w:val="0"/>
      <w:numFmt w:val="bullet"/>
      <w:lvlText w:val=""/>
      <w:lvlJc w:val="left"/>
      <w:pPr>
        <w:tabs>
          <w:tab w:val="num" w:pos="0"/>
        </w:tabs>
        <w:ind w:left="4594" w:hanging="332"/>
      </w:pPr>
      <w:rPr>
        <w:rFonts w:ascii="Symbol" w:hAnsi="Symbol" w:cs="Symbol" w:hint="default"/>
        <w:lang w:val="nl-NL" w:eastAsia="en-US" w:bidi="ar-SA"/>
      </w:rPr>
    </w:lvl>
    <w:lvl w:ilvl="5">
      <w:start w:val="0"/>
      <w:numFmt w:val="bullet"/>
      <w:lvlText w:val=""/>
      <w:lvlJc w:val="left"/>
      <w:pPr>
        <w:tabs>
          <w:tab w:val="num" w:pos="0"/>
        </w:tabs>
        <w:ind w:left="5613" w:hanging="332"/>
      </w:pPr>
      <w:rPr>
        <w:rFonts w:ascii="Symbol" w:hAnsi="Symbol" w:cs="Symbol" w:hint="default"/>
        <w:lang w:val="nl-NL" w:eastAsia="en-US" w:bidi="ar-SA"/>
      </w:rPr>
    </w:lvl>
    <w:lvl w:ilvl="6">
      <w:start w:val="0"/>
      <w:numFmt w:val="bullet"/>
      <w:lvlText w:val=""/>
      <w:lvlJc w:val="left"/>
      <w:pPr>
        <w:tabs>
          <w:tab w:val="num" w:pos="0"/>
        </w:tabs>
        <w:ind w:left="6631" w:hanging="332"/>
      </w:pPr>
      <w:rPr>
        <w:rFonts w:ascii="Symbol" w:hAnsi="Symbol" w:cs="Symbol" w:hint="default"/>
        <w:lang w:val="nl-NL" w:eastAsia="en-US" w:bidi="ar-SA"/>
      </w:rPr>
    </w:lvl>
    <w:lvl w:ilvl="7">
      <w:start w:val="0"/>
      <w:numFmt w:val="bullet"/>
      <w:lvlText w:val=""/>
      <w:lvlJc w:val="left"/>
      <w:pPr>
        <w:tabs>
          <w:tab w:val="num" w:pos="0"/>
        </w:tabs>
        <w:ind w:left="7650" w:hanging="332"/>
      </w:pPr>
      <w:rPr>
        <w:rFonts w:ascii="Symbol" w:hAnsi="Symbol" w:cs="Symbol" w:hint="default"/>
        <w:lang w:val="nl-NL" w:eastAsia="en-US" w:bidi="ar-SA"/>
      </w:rPr>
    </w:lvl>
    <w:lvl w:ilvl="8">
      <w:start w:val="0"/>
      <w:numFmt w:val="bullet"/>
      <w:lvlText w:val=""/>
      <w:lvlJc w:val="left"/>
      <w:pPr>
        <w:tabs>
          <w:tab w:val="num" w:pos="0"/>
        </w:tabs>
        <w:ind w:left="8669" w:hanging="332"/>
      </w:pPr>
      <w:rPr>
        <w:rFonts w:ascii="Symbol" w:hAnsi="Symbol" w:cs="Symbol" w:hint="default"/>
        <w:lang w:val="nl-NL" w:eastAsia="en-US" w:bidi="ar-SA"/>
      </w:rPr>
    </w:lvl>
  </w:abstractNum>
  <w:abstractNum w:abstractNumId="6">
    <w:lvl w:ilvl="0">
      <w:start w:val="8"/>
      <w:numFmt w:val="decimal"/>
      <w:lvlText w:val="%1"/>
      <w:lvlJc w:val="left"/>
      <w:pPr>
        <w:tabs>
          <w:tab w:val="num" w:pos="0"/>
        </w:tabs>
        <w:ind w:left="525" w:hanging="332"/>
      </w:pPr>
      <w:rPr>
        <w:lang w:val="nl-NL" w:eastAsia="en-US" w:bidi="ar-SA"/>
      </w:rPr>
    </w:lvl>
    <w:lvl w:ilvl="1">
      <w:start w:val="1"/>
      <w:numFmt w:val="decimal"/>
      <w:lvlText w:val="%1.%2"/>
      <w:lvlJc w:val="left"/>
      <w:pPr>
        <w:tabs>
          <w:tab w:val="num" w:pos="0"/>
        </w:tabs>
        <w:ind w:left="525" w:hanging="332"/>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557" w:hanging="332"/>
      </w:pPr>
      <w:rPr>
        <w:rFonts w:ascii="Symbol" w:hAnsi="Symbol" w:cs="Symbol" w:hint="default"/>
        <w:lang w:val="nl-NL" w:eastAsia="en-US" w:bidi="ar-SA"/>
      </w:rPr>
    </w:lvl>
    <w:lvl w:ilvl="3">
      <w:start w:val="0"/>
      <w:numFmt w:val="bullet"/>
      <w:lvlText w:val=""/>
      <w:lvlJc w:val="left"/>
      <w:pPr>
        <w:tabs>
          <w:tab w:val="num" w:pos="0"/>
        </w:tabs>
        <w:ind w:left="3575" w:hanging="332"/>
      </w:pPr>
      <w:rPr>
        <w:rFonts w:ascii="Symbol" w:hAnsi="Symbol" w:cs="Symbol" w:hint="default"/>
        <w:lang w:val="nl-NL" w:eastAsia="en-US" w:bidi="ar-SA"/>
      </w:rPr>
    </w:lvl>
    <w:lvl w:ilvl="4">
      <w:start w:val="0"/>
      <w:numFmt w:val="bullet"/>
      <w:lvlText w:val=""/>
      <w:lvlJc w:val="left"/>
      <w:pPr>
        <w:tabs>
          <w:tab w:val="num" w:pos="0"/>
        </w:tabs>
        <w:ind w:left="4594" w:hanging="332"/>
      </w:pPr>
      <w:rPr>
        <w:rFonts w:ascii="Symbol" w:hAnsi="Symbol" w:cs="Symbol" w:hint="default"/>
        <w:lang w:val="nl-NL" w:eastAsia="en-US" w:bidi="ar-SA"/>
      </w:rPr>
    </w:lvl>
    <w:lvl w:ilvl="5">
      <w:start w:val="0"/>
      <w:numFmt w:val="bullet"/>
      <w:lvlText w:val=""/>
      <w:lvlJc w:val="left"/>
      <w:pPr>
        <w:tabs>
          <w:tab w:val="num" w:pos="0"/>
        </w:tabs>
        <w:ind w:left="5613" w:hanging="332"/>
      </w:pPr>
      <w:rPr>
        <w:rFonts w:ascii="Symbol" w:hAnsi="Symbol" w:cs="Symbol" w:hint="default"/>
        <w:lang w:val="nl-NL" w:eastAsia="en-US" w:bidi="ar-SA"/>
      </w:rPr>
    </w:lvl>
    <w:lvl w:ilvl="6">
      <w:start w:val="0"/>
      <w:numFmt w:val="bullet"/>
      <w:lvlText w:val=""/>
      <w:lvlJc w:val="left"/>
      <w:pPr>
        <w:tabs>
          <w:tab w:val="num" w:pos="0"/>
        </w:tabs>
        <w:ind w:left="6631" w:hanging="332"/>
      </w:pPr>
      <w:rPr>
        <w:rFonts w:ascii="Symbol" w:hAnsi="Symbol" w:cs="Symbol" w:hint="default"/>
        <w:lang w:val="nl-NL" w:eastAsia="en-US" w:bidi="ar-SA"/>
      </w:rPr>
    </w:lvl>
    <w:lvl w:ilvl="7">
      <w:start w:val="0"/>
      <w:numFmt w:val="bullet"/>
      <w:lvlText w:val=""/>
      <w:lvlJc w:val="left"/>
      <w:pPr>
        <w:tabs>
          <w:tab w:val="num" w:pos="0"/>
        </w:tabs>
        <w:ind w:left="7650" w:hanging="332"/>
      </w:pPr>
      <w:rPr>
        <w:rFonts w:ascii="Symbol" w:hAnsi="Symbol" w:cs="Symbol" w:hint="default"/>
        <w:lang w:val="nl-NL" w:eastAsia="en-US" w:bidi="ar-SA"/>
      </w:rPr>
    </w:lvl>
    <w:lvl w:ilvl="8">
      <w:start w:val="0"/>
      <w:numFmt w:val="bullet"/>
      <w:lvlText w:val=""/>
      <w:lvlJc w:val="left"/>
      <w:pPr>
        <w:tabs>
          <w:tab w:val="num" w:pos="0"/>
        </w:tabs>
        <w:ind w:left="8669" w:hanging="332"/>
      </w:pPr>
      <w:rPr>
        <w:rFonts w:ascii="Symbol" w:hAnsi="Symbol" w:cs="Symbol" w:hint="default"/>
        <w:lang w:val="nl-NL" w:eastAsia="en-US" w:bidi="ar-SA"/>
      </w:rPr>
    </w:lvl>
  </w:abstractNum>
  <w:abstractNum w:abstractNumId="7">
    <w:lvl w:ilvl="0">
      <w:start w:val="7"/>
      <w:numFmt w:val="decimal"/>
      <w:lvlText w:val="%1"/>
      <w:lvlJc w:val="left"/>
      <w:pPr>
        <w:tabs>
          <w:tab w:val="num" w:pos="0"/>
        </w:tabs>
        <w:ind w:left="612" w:hanging="335"/>
      </w:pPr>
      <w:rPr>
        <w:lang w:val="nl-NL" w:eastAsia="en-US" w:bidi="ar-SA"/>
      </w:rPr>
    </w:lvl>
    <w:lvl w:ilvl="1">
      <w:start w:val="1"/>
      <w:numFmt w:val="decimal"/>
      <w:lvlText w:val="%1.%2"/>
      <w:lvlJc w:val="left"/>
      <w:pPr>
        <w:tabs>
          <w:tab w:val="num" w:pos="0"/>
        </w:tabs>
        <w:ind w:left="612" w:hanging="335"/>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637" w:hanging="335"/>
      </w:pPr>
      <w:rPr>
        <w:rFonts w:ascii="Symbol" w:hAnsi="Symbol" w:cs="Symbol" w:hint="default"/>
        <w:lang w:val="nl-NL" w:eastAsia="en-US" w:bidi="ar-SA"/>
      </w:rPr>
    </w:lvl>
    <w:lvl w:ilvl="3">
      <w:start w:val="0"/>
      <w:numFmt w:val="bullet"/>
      <w:lvlText w:val=""/>
      <w:lvlJc w:val="left"/>
      <w:pPr>
        <w:tabs>
          <w:tab w:val="num" w:pos="0"/>
        </w:tabs>
        <w:ind w:left="3645" w:hanging="335"/>
      </w:pPr>
      <w:rPr>
        <w:rFonts w:ascii="Symbol" w:hAnsi="Symbol" w:cs="Symbol" w:hint="default"/>
        <w:lang w:val="nl-NL" w:eastAsia="en-US" w:bidi="ar-SA"/>
      </w:rPr>
    </w:lvl>
    <w:lvl w:ilvl="4">
      <w:start w:val="0"/>
      <w:numFmt w:val="bullet"/>
      <w:lvlText w:val=""/>
      <w:lvlJc w:val="left"/>
      <w:pPr>
        <w:tabs>
          <w:tab w:val="num" w:pos="0"/>
        </w:tabs>
        <w:ind w:left="4654" w:hanging="335"/>
      </w:pPr>
      <w:rPr>
        <w:rFonts w:ascii="Symbol" w:hAnsi="Symbol" w:cs="Symbol" w:hint="default"/>
        <w:lang w:val="nl-NL" w:eastAsia="en-US" w:bidi="ar-SA"/>
      </w:rPr>
    </w:lvl>
    <w:lvl w:ilvl="5">
      <w:start w:val="0"/>
      <w:numFmt w:val="bullet"/>
      <w:lvlText w:val=""/>
      <w:lvlJc w:val="left"/>
      <w:pPr>
        <w:tabs>
          <w:tab w:val="num" w:pos="0"/>
        </w:tabs>
        <w:ind w:left="5663" w:hanging="335"/>
      </w:pPr>
      <w:rPr>
        <w:rFonts w:ascii="Symbol" w:hAnsi="Symbol" w:cs="Symbol" w:hint="default"/>
        <w:lang w:val="nl-NL" w:eastAsia="en-US" w:bidi="ar-SA"/>
      </w:rPr>
    </w:lvl>
    <w:lvl w:ilvl="6">
      <w:start w:val="0"/>
      <w:numFmt w:val="bullet"/>
      <w:lvlText w:val=""/>
      <w:lvlJc w:val="left"/>
      <w:pPr>
        <w:tabs>
          <w:tab w:val="num" w:pos="0"/>
        </w:tabs>
        <w:ind w:left="6671" w:hanging="335"/>
      </w:pPr>
      <w:rPr>
        <w:rFonts w:ascii="Symbol" w:hAnsi="Symbol" w:cs="Symbol" w:hint="default"/>
        <w:lang w:val="nl-NL" w:eastAsia="en-US" w:bidi="ar-SA"/>
      </w:rPr>
    </w:lvl>
    <w:lvl w:ilvl="7">
      <w:start w:val="0"/>
      <w:numFmt w:val="bullet"/>
      <w:lvlText w:val=""/>
      <w:lvlJc w:val="left"/>
      <w:pPr>
        <w:tabs>
          <w:tab w:val="num" w:pos="0"/>
        </w:tabs>
        <w:ind w:left="7680" w:hanging="335"/>
      </w:pPr>
      <w:rPr>
        <w:rFonts w:ascii="Symbol" w:hAnsi="Symbol" w:cs="Symbol" w:hint="default"/>
        <w:lang w:val="nl-NL" w:eastAsia="en-US" w:bidi="ar-SA"/>
      </w:rPr>
    </w:lvl>
    <w:lvl w:ilvl="8">
      <w:start w:val="0"/>
      <w:numFmt w:val="bullet"/>
      <w:lvlText w:val=""/>
      <w:lvlJc w:val="left"/>
      <w:pPr>
        <w:tabs>
          <w:tab w:val="num" w:pos="0"/>
        </w:tabs>
        <w:ind w:left="8689" w:hanging="335"/>
      </w:pPr>
      <w:rPr>
        <w:rFonts w:ascii="Symbol" w:hAnsi="Symbol" w:cs="Symbol" w:hint="default"/>
        <w:lang w:val="nl-NL" w:eastAsia="en-US" w:bidi="ar-SA"/>
      </w:rPr>
    </w:lvl>
  </w:abstractNum>
  <w:abstractNum w:abstractNumId="8">
    <w:lvl w:ilvl="0">
      <w:start w:val="6"/>
      <w:numFmt w:val="decimal"/>
      <w:lvlText w:val="%1"/>
      <w:lvlJc w:val="left"/>
      <w:pPr>
        <w:tabs>
          <w:tab w:val="num" w:pos="0"/>
        </w:tabs>
        <w:ind w:left="581" w:hanging="335"/>
      </w:pPr>
      <w:rPr>
        <w:lang w:val="nl-NL" w:eastAsia="en-US" w:bidi="ar-SA"/>
      </w:rPr>
    </w:lvl>
    <w:lvl w:ilvl="1">
      <w:start w:val="1"/>
      <w:numFmt w:val="decimal"/>
      <w:lvlText w:val="%1.%2"/>
      <w:lvlJc w:val="left"/>
      <w:pPr>
        <w:tabs>
          <w:tab w:val="num" w:pos="0"/>
        </w:tabs>
        <w:ind w:left="581" w:hanging="335"/>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605" w:hanging="335"/>
      </w:pPr>
      <w:rPr>
        <w:rFonts w:ascii="Symbol" w:hAnsi="Symbol" w:cs="Symbol" w:hint="default"/>
        <w:lang w:val="nl-NL" w:eastAsia="en-US" w:bidi="ar-SA"/>
      </w:rPr>
    </w:lvl>
    <w:lvl w:ilvl="3">
      <w:start w:val="0"/>
      <w:numFmt w:val="bullet"/>
      <w:lvlText w:val=""/>
      <w:lvlJc w:val="left"/>
      <w:pPr>
        <w:tabs>
          <w:tab w:val="num" w:pos="0"/>
        </w:tabs>
        <w:ind w:left="3617" w:hanging="335"/>
      </w:pPr>
      <w:rPr>
        <w:rFonts w:ascii="Symbol" w:hAnsi="Symbol" w:cs="Symbol" w:hint="default"/>
        <w:lang w:val="nl-NL" w:eastAsia="en-US" w:bidi="ar-SA"/>
      </w:rPr>
    </w:lvl>
    <w:lvl w:ilvl="4">
      <w:start w:val="0"/>
      <w:numFmt w:val="bullet"/>
      <w:lvlText w:val=""/>
      <w:lvlJc w:val="left"/>
      <w:pPr>
        <w:tabs>
          <w:tab w:val="num" w:pos="0"/>
        </w:tabs>
        <w:ind w:left="4630" w:hanging="335"/>
      </w:pPr>
      <w:rPr>
        <w:rFonts w:ascii="Symbol" w:hAnsi="Symbol" w:cs="Symbol" w:hint="default"/>
        <w:lang w:val="nl-NL" w:eastAsia="en-US" w:bidi="ar-SA"/>
      </w:rPr>
    </w:lvl>
    <w:lvl w:ilvl="5">
      <w:start w:val="0"/>
      <w:numFmt w:val="bullet"/>
      <w:lvlText w:val=""/>
      <w:lvlJc w:val="left"/>
      <w:pPr>
        <w:tabs>
          <w:tab w:val="num" w:pos="0"/>
        </w:tabs>
        <w:ind w:left="5643" w:hanging="335"/>
      </w:pPr>
      <w:rPr>
        <w:rFonts w:ascii="Symbol" w:hAnsi="Symbol" w:cs="Symbol" w:hint="default"/>
        <w:lang w:val="nl-NL" w:eastAsia="en-US" w:bidi="ar-SA"/>
      </w:rPr>
    </w:lvl>
    <w:lvl w:ilvl="6">
      <w:start w:val="0"/>
      <w:numFmt w:val="bullet"/>
      <w:lvlText w:val=""/>
      <w:lvlJc w:val="left"/>
      <w:pPr>
        <w:tabs>
          <w:tab w:val="num" w:pos="0"/>
        </w:tabs>
        <w:ind w:left="6655" w:hanging="335"/>
      </w:pPr>
      <w:rPr>
        <w:rFonts w:ascii="Symbol" w:hAnsi="Symbol" w:cs="Symbol" w:hint="default"/>
        <w:lang w:val="nl-NL" w:eastAsia="en-US" w:bidi="ar-SA"/>
      </w:rPr>
    </w:lvl>
    <w:lvl w:ilvl="7">
      <w:start w:val="0"/>
      <w:numFmt w:val="bullet"/>
      <w:lvlText w:val=""/>
      <w:lvlJc w:val="left"/>
      <w:pPr>
        <w:tabs>
          <w:tab w:val="num" w:pos="0"/>
        </w:tabs>
        <w:ind w:left="7668" w:hanging="335"/>
      </w:pPr>
      <w:rPr>
        <w:rFonts w:ascii="Symbol" w:hAnsi="Symbol" w:cs="Symbol" w:hint="default"/>
        <w:lang w:val="nl-NL" w:eastAsia="en-US" w:bidi="ar-SA"/>
      </w:rPr>
    </w:lvl>
    <w:lvl w:ilvl="8">
      <w:start w:val="0"/>
      <w:numFmt w:val="bullet"/>
      <w:lvlText w:val=""/>
      <w:lvlJc w:val="left"/>
      <w:pPr>
        <w:tabs>
          <w:tab w:val="num" w:pos="0"/>
        </w:tabs>
        <w:ind w:left="8681" w:hanging="335"/>
      </w:pPr>
      <w:rPr>
        <w:rFonts w:ascii="Symbol" w:hAnsi="Symbol" w:cs="Symbol" w:hint="default"/>
        <w:lang w:val="nl-NL" w:eastAsia="en-US" w:bidi="ar-SA"/>
      </w:rPr>
    </w:lvl>
  </w:abstractNum>
  <w:abstractNum w:abstractNumId="9">
    <w:lvl w:ilvl="0">
      <w:start w:val="5"/>
      <w:numFmt w:val="decimal"/>
      <w:lvlText w:val="%1"/>
      <w:lvlJc w:val="left"/>
      <w:pPr>
        <w:tabs>
          <w:tab w:val="num" w:pos="0"/>
        </w:tabs>
        <w:ind w:left="586" w:hanging="332"/>
      </w:pPr>
      <w:rPr>
        <w:lang w:val="nl-NL" w:eastAsia="en-US" w:bidi="ar-SA"/>
      </w:rPr>
    </w:lvl>
    <w:lvl w:ilvl="1">
      <w:start w:val="1"/>
      <w:numFmt w:val="decimal"/>
      <w:lvlText w:val="%1.%2"/>
      <w:lvlJc w:val="left"/>
      <w:pPr>
        <w:tabs>
          <w:tab w:val="num" w:pos="0"/>
        </w:tabs>
        <w:ind w:left="586" w:hanging="332"/>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605" w:hanging="332"/>
      </w:pPr>
      <w:rPr>
        <w:rFonts w:ascii="Symbol" w:hAnsi="Symbol" w:cs="Symbol" w:hint="default"/>
        <w:lang w:val="nl-NL" w:eastAsia="en-US" w:bidi="ar-SA"/>
      </w:rPr>
    </w:lvl>
    <w:lvl w:ilvl="3">
      <w:start w:val="0"/>
      <w:numFmt w:val="bullet"/>
      <w:lvlText w:val=""/>
      <w:lvlJc w:val="left"/>
      <w:pPr>
        <w:tabs>
          <w:tab w:val="num" w:pos="0"/>
        </w:tabs>
        <w:ind w:left="3617" w:hanging="332"/>
      </w:pPr>
      <w:rPr>
        <w:rFonts w:ascii="Symbol" w:hAnsi="Symbol" w:cs="Symbol" w:hint="default"/>
        <w:lang w:val="nl-NL" w:eastAsia="en-US" w:bidi="ar-SA"/>
      </w:rPr>
    </w:lvl>
    <w:lvl w:ilvl="4">
      <w:start w:val="0"/>
      <w:numFmt w:val="bullet"/>
      <w:lvlText w:val=""/>
      <w:lvlJc w:val="left"/>
      <w:pPr>
        <w:tabs>
          <w:tab w:val="num" w:pos="0"/>
        </w:tabs>
        <w:ind w:left="4630" w:hanging="332"/>
      </w:pPr>
      <w:rPr>
        <w:rFonts w:ascii="Symbol" w:hAnsi="Symbol" w:cs="Symbol" w:hint="default"/>
        <w:lang w:val="nl-NL" w:eastAsia="en-US" w:bidi="ar-SA"/>
      </w:rPr>
    </w:lvl>
    <w:lvl w:ilvl="5">
      <w:start w:val="0"/>
      <w:numFmt w:val="bullet"/>
      <w:lvlText w:val=""/>
      <w:lvlJc w:val="left"/>
      <w:pPr>
        <w:tabs>
          <w:tab w:val="num" w:pos="0"/>
        </w:tabs>
        <w:ind w:left="5643" w:hanging="332"/>
      </w:pPr>
      <w:rPr>
        <w:rFonts w:ascii="Symbol" w:hAnsi="Symbol" w:cs="Symbol" w:hint="default"/>
        <w:lang w:val="nl-NL" w:eastAsia="en-US" w:bidi="ar-SA"/>
      </w:rPr>
    </w:lvl>
    <w:lvl w:ilvl="6">
      <w:start w:val="0"/>
      <w:numFmt w:val="bullet"/>
      <w:lvlText w:val=""/>
      <w:lvlJc w:val="left"/>
      <w:pPr>
        <w:tabs>
          <w:tab w:val="num" w:pos="0"/>
        </w:tabs>
        <w:ind w:left="6655" w:hanging="332"/>
      </w:pPr>
      <w:rPr>
        <w:rFonts w:ascii="Symbol" w:hAnsi="Symbol" w:cs="Symbol" w:hint="default"/>
        <w:lang w:val="nl-NL" w:eastAsia="en-US" w:bidi="ar-SA"/>
      </w:rPr>
    </w:lvl>
    <w:lvl w:ilvl="7">
      <w:start w:val="0"/>
      <w:numFmt w:val="bullet"/>
      <w:lvlText w:val=""/>
      <w:lvlJc w:val="left"/>
      <w:pPr>
        <w:tabs>
          <w:tab w:val="num" w:pos="0"/>
        </w:tabs>
        <w:ind w:left="7668" w:hanging="332"/>
      </w:pPr>
      <w:rPr>
        <w:rFonts w:ascii="Symbol" w:hAnsi="Symbol" w:cs="Symbol" w:hint="default"/>
        <w:lang w:val="nl-NL" w:eastAsia="en-US" w:bidi="ar-SA"/>
      </w:rPr>
    </w:lvl>
    <w:lvl w:ilvl="8">
      <w:start w:val="0"/>
      <w:numFmt w:val="bullet"/>
      <w:lvlText w:val=""/>
      <w:lvlJc w:val="left"/>
      <w:pPr>
        <w:tabs>
          <w:tab w:val="num" w:pos="0"/>
        </w:tabs>
        <w:ind w:left="8681" w:hanging="332"/>
      </w:pPr>
      <w:rPr>
        <w:rFonts w:ascii="Symbol" w:hAnsi="Symbol" w:cs="Symbol" w:hint="default"/>
        <w:lang w:val="nl-NL" w:eastAsia="en-US" w:bidi="ar-SA"/>
      </w:rPr>
    </w:lvl>
  </w:abstractNum>
  <w:abstractNum w:abstractNumId="10">
    <w:lvl w:ilvl="0">
      <w:start w:val="4"/>
      <w:numFmt w:val="decimal"/>
      <w:lvlText w:val="%1"/>
      <w:lvlJc w:val="left"/>
      <w:pPr>
        <w:tabs>
          <w:tab w:val="num" w:pos="0"/>
        </w:tabs>
        <w:ind w:left="566" w:hanging="332"/>
      </w:pPr>
      <w:rPr>
        <w:lang w:val="nl-NL" w:eastAsia="en-US" w:bidi="ar-SA"/>
      </w:rPr>
    </w:lvl>
    <w:lvl w:ilvl="1">
      <w:start w:val="1"/>
      <w:numFmt w:val="decimal"/>
      <w:lvlText w:val="%1.%2"/>
      <w:lvlJc w:val="left"/>
      <w:pPr>
        <w:tabs>
          <w:tab w:val="num" w:pos="0"/>
        </w:tabs>
        <w:ind w:left="566" w:hanging="332"/>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589" w:hanging="332"/>
      </w:pPr>
      <w:rPr>
        <w:rFonts w:ascii="Symbol" w:hAnsi="Symbol" w:cs="Symbol" w:hint="default"/>
        <w:lang w:val="nl-NL" w:eastAsia="en-US" w:bidi="ar-SA"/>
      </w:rPr>
    </w:lvl>
    <w:lvl w:ilvl="3">
      <w:start w:val="0"/>
      <w:numFmt w:val="bullet"/>
      <w:lvlText w:val=""/>
      <w:lvlJc w:val="left"/>
      <w:pPr>
        <w:tabs>
          <w:tab w:val="num" w:pos="0"/>
        </w:tabs>
        <w:ind w:left="3603" w:hanging="332"/>
      </w:pPr>
      <w:rPr>
        <w:rFonts w:ascii="Symbol" w:hAnsi="Symbol" w:cs="Symbol" w:hint="default"/>
        <w:lang w:val="nl-NL" w:eastAsia="en-US" w:bidi="ar-SA"/>
      </w:rPr>
    </w:lvl>
    <w:lvl w:ilvl="4">
      <w:start w:val="0"/>
      <w:numFmt w:val="bullet"/>
      <w:lvlText w:val=""/>
      <w:lvlJc w:val="left"/>
      <w:pPr>
        <w:tabs>
          <w:tab w:val="num" w:pos="0"/>
        </w:tabs>
        <w:ind w:left="4618" w:hanging="332"/>
      </w:pPr>
      <w:rPr>
        <w:rFonts w:ascii="Symbol" w:hAnsi="Symbol" w:cs="Symbol" w:hint="default"/>
        <w:lang w:val="nl-NL" w:eastAsia="en-US" w:bidi="ar-SA"/>
      </w:rPr>
    </w:lvl>
    <w:lvl w:ilvl="5">
      <w:start w:val="0"/>
      <w:numFmt w:val="bullet"/>
      <w:lvlText w:val=""/>
      <w:lvlJc w:val="left"/>
      <w:pPr>
        <w:tabs>
          <w:tab w:val="num" w:pos="0"/>
        </w:tabs>
        <w:ind w:left="5633" w:hanging="332"/>
      </w:pPr>
      <w:rPr>
        <w:rFonts w:ascii="Symbol" w:hAnsi="Symbol" w:cs="Symbol" w:hint="default"/>
        <w:lang w:val="nl-NL" w:eastAsia="en-US" w:bidi="ar-SA"/>
      </w:rPr>
    </w:lvl>
    <w:lvl w:ilvl="6">
      <w:start w:val="0"/>
      <w:numFmt w:val="bullet"/>
      <w:lvlText w:val=""/>
      <w:lvlJc w:val="left"/>
      <w:pPr>
        <w:tabs>
          <w:tab w:val="num" w:pos="0"/>
        </w:tabs>
        <w:ind w:left="6647" w:hanging="332"/>
      </w:pPr>
      <w:rPr>
        <w:rFonts w:ascii="Symbol" w:hAnsi="Symbol" w:cs="Symbol" w:hint="default"/>
        <w:lang w:val="nl-NL" w:eastAsia="en-US" w:bidi="ar-SA"/>
      </w:rPr>
    </w:lvl>
    <w:lvl w:ilvl="7">
      <w:start w:val="0"/>
      <w:numFmt w:val="bullet"/>
      <w:lvlText w:val=""/>
      <w:lvlJc w:val="left"/>
      <w:pPr>
        <w:tabs>
          <w:tab w:val="num" w:pos="0"/>
        </w:tabs>
        <w:ind w:left="7662" w:hanging="332"/>
      </w:pPr>
      <w:rPr>
        <w:rFonts w:ascii="Symbol" w:hAnsi="Symbol" w:cs="Symbol" w:hint="default"/>
        <w:lang w:val="nl-NL" w:eastAsia="en-US" w:bidi="ar-SA"/>
      </w:rPr>
    </w:lvl>
    <w:lvl w:ilvl="8">
      <w:start w:val="0"/>
      <w:numFmt w:val="bullet"/>
      <w:lvlText w:val=""/>
      <w:lvlJc w:val="left"/>
      <w:pPr>
        <w:tabs>
          <w:tab w:val="num" w:pos="0"/>
        </w:tabs>
        <w:ind w:left="8677" w:hanging="332"/>
      </w:pPr>
      <w:rPr>
        <w:rFonts w:ascii="Symbol" w:hAnsi="Symbol" w:cs="Symbol" w:hint="default"/>
        <w:lang w:val="nl-NL" w:eastAsia="en-US" w:bidi="ar-SA"/>
      </w:rPr>
    </w:lvl>
  </w:abstractNum>
  <w:abstractNum w:abstractNumId="11">
    <w:lvl w:ilvl="0">
      <w:start w:val="2"/>
      <w:numFmt w:val="decimal"/>
      <w:lvlText w:val="%1"/>
      <w:lvlJc w:val="left"/>
      <w:pPr>
        <w:tabs>
          <w:tab w:val="num" w:pos="0"/>
        </w:tabs>
        <w:ind w:left="506" w:hanging="332"/>
      </w:pPr>
      <w:rPr>
        <w:lang w:val="nl-NL" w:eastAsia="en-US" w:bidi="ar-SA"/>
      </w:rPr>
    </w:lvl>
    <w:lvl w:ilvl="1">
      <w:start w:val="1"/>
      <w:numFmt w:val="decimal"/>
      <w:lvlText w:val="%1.%2"/>
      <w:lvlJc w:val="left"/>
      <w:pPr>
        <w:tabs>
          <w:tab w:val="num" w:pos="0"/>
        </w:tabs>
        <w:ind w:left="506" w:hanging="332"/>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541" w:hanging="332"/>
      </w:pPr>
      <w:rPr>
        <w:rFonts w:ascii="Symbol" w:hAnsi="Symbol" w:cs="Symbol" w:hint="default"/>
        <w:lang w:val="nl-NL" w:eastAsia="en-US" w:bidi="ar-SA"/>
      </w:rPr>
    </w:lvl>
    <w:lvl w:ilvl="3">
      <w:start w:val="0"/>
      <w:numFmt w:val="bullet"/>
      <w:lvlText w:val=""/>
      <w:lvlJc w:val="left"/>
      <w:pPr>
        <w:tabs>
          <w:tab w:val="num" w:pos="0"/>
        </w:tabs>
        <w:ind w:left="3561" w:hanging="332"/>
      </w:pPr>
      <w:rPr>
        <w:rFonts w:ascii="Symbol" w:hAnsi="Symbol" w:cs="Symbol" w:hint="default"/>
        <w:lang w:val="nl-NL" w:eastAsia="en-US" w:bidi="ar-SA"/>
      </w:rPr>
    </w:lvl>
    <w:lvl w:ilvl="4">
      <w:start w:val="0"/>
      <w:numFmt w:val="bullet"/>
      <w:lvlText w:val=""/>
      <w:lvlJc w:val="left"/>
      <w:pPr>
        <w:tabs>
          <w:tab w:val="num" w:pos="0"/>
        </w:tabs>
        <w:ind w:left="4582" w:hanging="332"/>
      </w:pPr>
      <w:rPr>
        <w:rFonts w:ascii="Symbol" w:hAnsi="Symbol" w:cs="Symbol" w:hint="default"/>
        <w:lang w:val="nl-NL" w:eastAsia="en-US" w:bidi="ar-SA"/>
      </w:rPr>
    </w:lvl>
    <w:lvl w:ilvl="5">
      <w:start w:val="0"/>
      <w:numFmt w:val="bullet"/>
      <w:lvlText w:val=""/>
      <w:lvlJc w:val="left"/>
      <w:pPr>
        <w:tabs>
          <w:tab w:val="num" w:pos="0"/>
        </w:tabs>
        <w:ind w:left="5603" w:hanging="332"/>
      </w:pPr>
      <w:rPr>
        <w:rFonts w:ascii="Symbol" w:hAnsi="Symbol" w:cs="Symbol" w:hint="default"/>
        <w:lang w:val="nl-NL" w:eastAsia="en-US" w:bidi="ar-SA"/>
      </w:rPr>
    </w:lvl>
    <w:lvl w:ilvl="6">
      <w:start w:val="0"/>
      <w:numFmt w:val="bullet"/>
      <w:lvlText w:val=""/>
      <w:lvlJc w:val="left"/>
      <w:pPr>
        <w:tabs>
          <w:tab w:val="num" w:pos="0"/>
        </w:tabs>
        <w:ind w:left="6623" w:hanging="332"/>
      </w:pPr>
      <w:rPr>
        <w:rFonts w:ascii="Symbol" w:hAnsi="Symbol" w:cs="Symbol" w:hint="default"/>
        <w:lang w:val="nl-NL" w:eastAsia="en-US" w:bidi="ar-SA"/>
      </w:rPr>
    </w:lvl>
    <w:lvl w:ilvl="7">
      <w:start w:val="0"/>
      <w:numFmt w:val="bullet"/>
      <w:lvlText w:val=""/>
      <w:lvlJc w:val="left"/>
      <w:pPr>
        <w:tabs>
          <w:tab w:val="num" w:pos="0"/>
        </w:tabs>
        <w:ind w:left="7644" w:hanging="332"/>
      </w:pPr>
      <w:rPr>
        <w:rFonts w:ascii="Symbol" w:hAnsi="Symbol" w:cs="Symbol" w:hint="default"/>
        <w:lang w:val="nl-NL" w:eastAsia="en-US" w:bidi="ar-SA"/>
      </w:rPr>
    </w:lvl>
    <w:lvl w:ilvl="8">
      <w:start w:val="0"/>
      <w:numFmt w:val="bullet"/>
      <w:lvlText w:val=""/>
      <w:lvlJc w:val="left"/>
      <w:pPr>
        <w:tabs>
          <w:tab w:val="num" w:pos="0"/>
        </w:tabs>
        <w:ind w:left="8665" w:hanging="332"/>
      </w:pPr>
      <w:rPr>
        <w:rFonts w:ascii="Symbol" w:hAnsi="Symbol" w:cs="Symbol" w:hint="default"/>
        <w:lang w:val="nl-NL" w:eastAsia="en-US" w:bidi="ar-SA"/>
      </w:rPr>
    </w:lvl>
  </w:abstractNum>
  <w:abstractNum w:abstractNumId="12">
    <w:lvl w:ilvl="0">
      <w:start w:val="1"/>
      <w:numFmt w:val="decimal"/>
      <w:lvlText w:val="%1"/>
      <w:lvlJc w:val="left"/>
      <w:pPr>
        <w:tabs>
          <w:tab w:val="num" w:pos="0"/>
        </w:tabs>
        <w:ind w:left="508" w:hanging="334"/>
      </w:pPr>
      <w:rPr>
        <w:lang w:val="nl-NL" w:eastAsia="en-US" w:bidi="ar-SA"/>
      </w:rPr>
    </w:lvl>
    <w:lvl w:ilvl="1">
      <w:start w:val="1"/>
      <w:numFmt w:val="decimal"/>
      <w:lvlText w:val="%1.%2"/>
      <w:lvlJc w:val="left"/>
      <w:pPr>
        <w:tabs>
          <w:tab w:val="num" w:pos="0"/>
        </w:tabs>
        <w:ind w:left="508" w:hanging="334"/>
      </w:pPr>
      <w:rPr>
        <w:sz w:val="20"/>
        <w:spacing w:val="-1"/>
        <w:b/>
        <w:szCs w:val="20"/>
        <w:bCs/>
        <w:w w:val="99"/>
        <w:rFonts w:ascii="Arial" w:hAnsi="Arial" w:eastAsia="Arial" w:cs="Arial"/>
        <w:lang w:val="nl-NL" w:eastAsia="en-US" w:bidi="ar-SA"/>
      </w:rPr>
    </w:lvl>
    <w:lvl w:ilvl="2">
      <w:start w:val="0"/>
      <w:numFmt w:val="bullet"/>
      <w:lvlText w:val=""/>
      <w:lvlJc w:val="left"/>
      <w:pPr>
        <w:tabs>
          <w:tab w:val="num" w:pos="0"/>
        </w:tabs>
        <w:ind w:left="2541" w:hanging="334"/>
      </w:pPr>
      <w:rPr>
        <w:rFonts w:ascii="Symbol" w:hAnsi="Symbol" w:cs="Symbol" w:hint="default"/>
        <w:lang w:val="nl-NL" w:eastAsia="en-US" w:bidi="ar-SA"/>
      </w:rPr>
    </w:lvl>
    <w:lvl w:ilvl="3">
      <w:start w:val="0"/>
      <w:numFmt w:val="bullet"/>
      <w:lvlText w:val=""/>
      <w:lvlJc w:val="left"/>
      <w:pPr>
        <w:tabs>
          <w:tab w:val="num" w:pos="0"/>
        </w:tabs>
        <w:ind w:left="3561" w:hanging="334"/>
      </w:pPr>
      <w:rPr>
        <w:rFonts w:ascii="Symbol" w:hAnsi="Symbol" w:cs="Symbol" w:hint="default"/>
        <w:lang w:val="nl-NL" w:eastAsia="en-US" w:bidi="ar-SA"/>
      </w:rPr>
    </w:lvl>
    <w:lvl w:ilvl="4">
      <w:start w:val="0"/>
      <w:numFmt w:val="bullet"/>
      <w:lvlText w:val=""/>
      <w:lvlJc w:val="left"/>
      <w:pPr>
        <w:tabs>
          <w:tab w:val="num" w:pos="0"/>
        </w:tabs>
        <w:ind w:left="4582" w:hanging="334"/>
      </w:pPr>
      <w:rPr>
        <w:rFonts w:ascii="Symbol" w:hAnsi="Symbol" w:cs="Symbol" w:hint="default"/>
        <w:lang w:val="nl-NL" w:eastAsia="en-US" w:bidi="ar-SA"/>
      </w:rPr>
    </w:lvl>
    <w:lvl w:ilvl="5">
      <w:start w:val="0"/>
      <w:numFmt w:val="bullet"/>
      <w:lvlText w:val=""/>
      <w:lvlJc w:val="left"/>
      <w:pPr>
        <w:tabs>
          <w:tab w:val="num" w:pos="0"/>
        </w:tabs>
        <w:ind w:left="5603" w:hanging="334"/>
      </w:pPr>
      <w:rPr>
        <w:rFonts w:ascii="Symbol" w:hAnsi="Symbol" w:cs="Symbol" w:hint="default"/>
        <w:lang w:val="nl-NL" w:eastAsia="en-US" w:bidi="ar-SA"/>
      </w:rPr>
    </w:lvl>
    <w:lvl w:ilvl="6">
      <w:start w:val="0"/>
      <w:numFmt w:val="bullet"/>
      <w:lvlText w:val=""/>
      <w:lvlJc w:val="left"/>
      <w:pPr>
        <w:tabs>
          <w:tab w:val="num" w:pos="0"/>
        </w:tabs>
        <w:ind w:left="6623" w:hanging="334"/>
      </w:pPr>
      <w:rPr>
        <w:rFonts w:ascii="Symbol" w:hAnsi="Symbol" w:cs="Symbol" w:hint="default"/>
        <w:lang w:val="nl-NL" w:eastAsia="en-US" w:bidi="ar-SA"/>
      </w:rPr>
    </w:lvl>
    <w:lvl w:ilvl="7">
      <w:start w:val="0"/>
      <w:numFmt w:val="bullet"/>
      <w:lvlText w:val=""/>
      <w:lvlJc w:val="left"/>
      <w:pPr>
        <w:tabs>
          <w:tab w:val="num" w:pos="0"/>
        </w:tabs>
        <w:ind w:left="7644" w:hanging="334"/>
      </w:pPr>
      <w:rPr>
        <w:rFonts w:ascii="Symbol" w:hAnsi="Symbol" w:cs="Symbol" w:hint="default"/>
        <w:lang w:val="nl-NL" w:eastAsia="en-US" w:bidi="ar-SA"/>
      </w:rPr>
    </w:lvl>
    <w:lvl w:ilvl="8">
      <w:start w:val="0"/>
      <w:numFmt w:val="bullet"/>
      <w:lvlText w:val=""/>
      <w:lvlJc w:val="left"/>
      <w:pPr>
        <w:tabs>
          <w:tab w:val="num" w:pos="0"/>
        </w:tabs>
        <w:ind w:left="8665" w:hanging="334"/>
      </w:pPr>
      <w:rPr>
        <w:rFonts w:ascii="Symbol" w:hAnsi="Symbol" w:cs="Symbol" w:hint="default"/>
        <w:lang w:val="nl-NL" w:eastAsia="en-US" w:bidi="ar-SA"/>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nl-NL" w:eastAsia="en-US" w:bidi="ar-SA"/>
    </w:rPr>
  </w:style>
  <w:style w:type="paragraph" w:styleId="Kop1">
    <w:name w:val="Heading 1"/>
    <w:basedOn w:val="Normal"/>
    <w:uiPriority w:val="9"/>
    <w:qFormat/>
    <w:pPr>
      <w:ind w:left="119" w:hanging="0"/>
      <w:outlineLvl w:val="0"/>
    </w:pPr>
    <w:rPr>
      <w:b/>
      <w:bCs/>
      <w:sz w:val="24"/>
      <w:szCs w:val="24"/>
    </w:rPr>
  </w:style>
  <w:style w:type="paragraph" w:styleId="Kop2">
    <w:name w:val="Heading 2"/>
    <w:basedOn w:val="Normal"/>
    <w:uiPriority w:val="9"/>
    <w:unhideWhenUsed/>
    <w:qFormat/>
    <w:pPr>
      <w:ind w:left="619" w:hanging="0"/>
      <w:outlineLvl w:val="1"/>
    </w:pPr>
    <w:rPr>
      <w:b/>
      <w:bCs/>
      <w:sz w:val="20"/>
      <w:szCs w:val="20"/>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uiPriority w:val="99"/>
    <w:qFormat/>
    <w:rsid w:val="007726ae"/>
    <w:rPr>
      <w:rFonts w:ascii="Arial" w:hAnsi="Arial" w:eastAsia="Arial" w:cs="Arial"/>
      <w:lang w:val="nl-NL"/>
    </w:rPr>
  </w:style>
  <w:style w:type="character" w:styleId="VoettekstChar" w:customStyle="1">
    <w:name w:val="Voettekst Char"/>
    <w:basedOn w:val="DefaultParagraphFont"/>
    <w:link w:val="Voettekst"/>
    <w:uiPriority w:val="99"/>
    <w:qFormat/>
    <w:rsid w:val="007726ae"/>
    <w:rPr>
      <w:rFonts w:ascii="Arial" w:hAnsi="Arial" w:eastAsia="Arial" w:cs="Arial"/>
      <w:lang w:val="nl-NL"/>
    </w:rPr>
  </w:style>
  <w:style w:type="character" w:styleId="Internetkoppeling">
    <w:name w:val="Internetkoppeling"/>
    <w:basedOn w:val="DefaultParagraphFont"/>
    <w:uiPriority w:val="99"/>
    <w:unhideWhenUsed/>
    <w:rsid w:val="007726ae"/>
    <w:rPr>
      <w:color w:val="0000FF" w:themeColor="hyperlink"/>
      <w:u w:val="single"/>
    </w:rPr>
  </w:style>
  <w:style w:type="character" w:styleId="UnresolvedMention">
    <w:name w:val="Unresolved Mention"/>
    <w:basedOn w:val="DefaultParagraphFont"/>
    <w:uiPriority w:val="99"/>
    <w:semiHidden/>
    <w:unhideWhenUsed/>
    <w:qFormat/>
    <w:rsid w:val="007726ae"/>
    <w:rPr>
      <w:color w:val="605E5C"/>
      <w:shd w:fill="E1DFDD" w:val="clear"/>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uiPriority w:val="1"/>
    <w:qFormat/>
    <w:pPr/>
    <w:rPr>
      <w:sz w:val="20"/>
      <w:szCs w:val="20"/>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el">
    <w:name w:val="Title"/>
    <w:basedOn w:val="Normal"/>
    <w:uiPriority w:val="10"/>
    <w:qFormat/>
    <w:pPr>
      <w:spacing w:before="9" w:after="0"/>
      <w:ind w:left="20" w:hanging="0"/>
    </w:pPr>
    <w:rPr>
      <w:i/>
      <w:sz w:val="32"/>
      <w:szCs w:val="32"/>
    </w:rPr>
  </w:style>
  <w:style w:type="paragraph" w:styleId="ListParagraph">
    <w:name w:val="List Paragraph"/>
    <w:basedOn w:val="Normal"/>
    <w:uiPriority w:val="1"/>
    <w:qFormat/>
    <w:pPr>
      <w:ind w:left="506" w:hanging="332"/>
    </w:pPr>
    <w:rPr/>
  </w:style>
  <w:style w:type="paragraph" w:styleId="TableParagraph" w:customStyle="1">
    <w:name w:val="Table Paragraph"/>
    <w:basedOn w:val="Normal"/>
    <w:uiPriority w:val="1"/>
    <w:qFormat/>
    <w:pPr>
      <w:spacing w:before="31" w:after="0"/>
      <w:ind w:left="421" w:hanging="0"/>
    </w:pPr>
    <w:rPr/>
  </w:style>
  <w:style w:type="paragraph" w:styleId="Kopenvoettekst">
    <w:name w:val="Kop- en voettekst"/>
    <w:basedOn w:val="Normal"/>
    <w:qFormat/>
    <w:pPr/>
    <w:rPr/>
  </w:style>
  <w:style w:type="paragraph" w:styleId="Koptekst">
    <w:name w:val="Header"/>
    <w:basedOn w:val="Normal"/>
    <w:link w:val="KoptekstChar"/>
    <w:uiPriority w:val="99"/>
    <w:unhideWhenUsed/>
    <w:rsid w:val="007726ae"/>
    <w:pPr>
      <w:tabs>
        <w:tab w:val="clear" w:pos="720"/>
        <w:tab w:val="center" w:pos="4536" w:leader="none"/>
        <w:tab w:val="right" w:pos="9072" w:leader="none"/>
      </w:tabs>
    </w:pPr>
    <w:rPr/>
  </w:style>
  <w:style w:type="paragraph" w:styleId="Voettekst">
    <w:name w:val="Footer"/>
    <w:basedOn w:val="Normal"/>
    <w:link w:val="VoettekstChar"/>
    <w:uiPriority w:val="99"/>
    <w:unhideWhenUsed/>
    <w:rsid w:val="007726ae"/>
    <w:pPr>
      <w:tabs>
        <w:tab w:val="clear" w:pos="720"/>
        <w:tab w:val="center" w:pos="4536" w:leader="none"/>
        <w:tab w:val="right" w:pos="9072" w:leader="none"/>
      </w:tabs>
    </w:pPr>
    <w:rPr/>
  </w:style>
  <w:style w:type="paragraph" w:styleId="Frameinhoud">
    <w:name w:val="Frame-inhoud"/>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hucil-chemicals.nl" TargetMode="External"/><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LibreOffice/7.2.3.2$Windows_X86_64 LibreOffice_project/d166454616c1632304285822f9c83ce2e660fd92</Application>
  <AppVersion>15.0000</AppVersion>
  <Pages>8</Pages>
  <Words>1823</Words>
  <Characters>12900</Characters>
  <CharactersWithSpaces>14448</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2020-01-29T14:04:00Z</dcterms:created>
  <dc:creator>Harry Rutte</dc:creator>
  <dc:description/>
  <dc:language>nl-NL</dc:language>
  <cp:lastModifiedBy/>
  <dcterms:modified xsi:type="dcterms:W3CDTF">2022-10-28T13:12:43Z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Microsoft® Publisher 2013</vt:lpwstr>
  </property>
  <property fmtid="{D5CDD505-2E9C-101B-9397-08002B2CF9AE}" pid="4" name="LastSaved">
    <vt:filetime>2020-01-29T00:00:00Z</vt:filetime>
  </property>
</Properties>
</file>